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A147" w14:textId="4D811AF1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VREMENIK IZRADBE I OBRANE ZAVRŠNOG RADA</w:t>
      </w:r>
    </w:p>
    <w:p w14:paraId="35B7FC48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2022./2023.šk.god.</w:t>
      </w:r>
    </w:p>
    <w:p w14:paraId="6E5627AD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I. ROKOVI ZA IZBOR TEMA ZA ZAVRŠNI RAD:</w:t>
      </w:r>
    </w:p>
    <w:p w14:paraId="7A3D09A9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 donošenje tema za završni rad: do 13.10.2022.g.</w:t>
      </w:r>
    </w:p>
    <w:p w14:paraId="12A8954E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 izbor tema za završni rad: do 27.10.2022.g.</w:t>
      </w:r>
    </w:p>
    <w:p w14:paraId="68747D04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 sjednice Prosudbenog odbora:</w:t>
      </w:r>
    </w:p>
    <w:p w14:paraId="57ECFEAF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1) 30.9.2022.g.</w:t>
      </w:r>
    </w:p>
    <w:p w14:paraId="39F35F8F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2) 13.10.2022.g.</w:t>
      </w:r>
    </w:p>
    <w:p w14:paraId="48A5BE93" w14:textId="4D6292C4" w:rsid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3) 28.10.2022.g.</w:t>
      </w:r>
    </w:p>
    <w:p w14:paraId="59A552DA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</w:p>
    <w:p w14:paraId="198CEE23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II. IZRADBA ZAVRŠNOG RADA:</w:t>
      </w:r>
    </w:p>
    <w:p w14:paraId="4ABEF07F" w14:textId="366861C4" w:rsid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 od 2.11.2022.g. do 27.04.2023.g. (tijekom zadnje nastavne godine obrazovnog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25D">
        <w:rPr>
          <w:rFonts w:ascii="Times New Roman" w:hAnsi="Times New Roman" w:cs="Times New Roman"/>
          <w:sz w:val="28"/>
          <w:szCs w:val="28"/>
        </w:rPr>
        <w:t>programa kojeg učenik/učenica pohađa)</w:t>
      </w:r>
    </w:p>
    <w:p w14:paraId="5D7B7D9C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</w:p>
    <w:p w14:paraId="1A1D0278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III. ZIMSKI ROK ZA ZAVRŠNI RAD:</w:t>
      </w:r>
    </w:p>
    <w:p w14:paraId="56D74349" w14:textId="658EA89B" w:rsid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OVOM ROKU NIJE BILO KANDIDATA ZA POLAGANJE</w:t>
      </w:r>
    </w:p>
    <w:p w14:paraId="2CE72178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</w:p>
    <w:p w14:paraId="1B3D3717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IV. LJETNI ROK ZA ZAVRŠNI RAD:</w:t>
      </w:r>
    </w:p>
    <w:p w14:paraId="16773298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a) prijava Obrane završnog rada:</w:t>
      </w:r>
    </w:p>
    <w:p w14:paraId="75DC9E66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 23.04.2023.g.</w:t>
      </w:r>
    </w:p>
    <w:p w14:paraId="2BB59D33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b) rok za odjavu Obrane završnog rada:</w:t>
      </w:r>
    </w:p>
    <w:p w14:paraId="715C87F7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 15.06.2023.g.</w:t>
      </w:r>
    </w:p>
    <w:p w14:paraId="05D8F1CA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c) predaja pisanog dijela Izradbe završnog rada:</w:t>
      </w:r>
    </w:p>
    <w:p w14:paraId="6EC08AF3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 do 15.06.2023.g.</w:t>
      </w:r>
    </w:p>
    <w:p w14:paraId="6B9F91CC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d) Obrana završnog rada:</w:t>
      </w:r>
    </w:p>
    <w:p w14:paraId="63A93352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 27.6.2023.g. za sva zanimanja</w:t>
      </w:r>
    </w:p>
    <w:p w14:paraId="6D22C680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e) datum uručivanja svjedodžbi o završnom radu:</w:t>
      </w:r>
    </w:p>
    <w:p w14:paraId="6A26040C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 30.06.2023.g.</w:t>
      </w:r>
    </w:p>
    <w:p w14:paraId="4F7641C3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lastRenderedPageBreak/>
        <w:t>f) sjednice Prosudbenog odbora:</w:t>
      </w:r>
    </w:p>
    <w:p w14:paraId="06C5A3EB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7) 28.04.2023.g.</w:t>
      </w:r>
    </w:p>
    <w:p w14:paraId="672E2C2F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8) 26.05.2023.g.</w:t>
      </w:r>
    </w:p>
    <w:p w14:paraId="716201A7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9) 16.06.2023.g.</w:t>
      </w:r>
    </w:p>
    <w:p w14:paraId="57E66A2A" w14:textId="39FBC64C" w:rsid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10) 28.06.2023.g.</w:t>
      </w:r>
    </w:p>
    <w:p w14:paraId="0AF312F3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</w:p>
    <w:p w14:paraId="3D83A8E5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V. JESENSKI ROK ZA ZAVRŠNI RAD:</w:t>
      </w:r>
    </w:p>
    <w:p w14:paraId="7EF338A6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a) prijava Obrane završnog rada:</w:t>
      </w:r>
    </w:p>
    <w:p w14:paraId="53D121E1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 30.06.2023.g.</w:t>
      </w:r>
    </w:p>
    <w:p w14:paraId="190D8C08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b) Rok za odjavu Obrane Završnog rada:</w:t>
      </w:r>
    </w:p>
    <w:p w14:paraId="37C1D9D6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 27.08.2023.g.</w:t>
      </w:r>
    </w:p>
    <w:p w14:paraId="22CEB2CC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c) predaja pisanog dijela Izradbe završnog rada:</w:t>
      </w:r>
    </w:p>
    <w:p w14:paraId="6EADFD98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 do 22.08.2023.g.</w:t>
      </w:r>
    </w:p>
    <w:p w14:paraId="23E6A6FB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d) Obrana završnog rada:</w:t>
      </w:r>
    </w:p>
    <w:p w14:paraId="62A0C146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 29.08.2023.g. za sva zanimanja</w:t>
      </w:r>
    </w:p>
    <w:p w14:paraId="4C238F51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e) datum uručivanja svjedodžbi o završnom radu:</w:t>
      </w:r>
    </w:p>
    <w:p w14:paraId="0B3DFE0E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 31.08.2023.g.</w:t>
      </w:r>
    </w:p>
    <w:p w14:paraId="64481A94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f) sjednice Prosudbenog odbora:</w:t>
      </w:r>
    </w:p>
    <w:p w14:paraId="3D308226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11) 07.07.2023.g.</w:t>
      </w:r>
    </w:p>
    <w:p w14:paraId="08FDB23E" w14:textId="77777777" w:rsidR="00D0525D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12) 28.08.2023.g.</w:t>
      </w:r>
    </w:p>
    <w:p w14:paraId="0809AEB5" w14:textId="07AB9E1D" w:rsidR="000D3A70" w:rsidRPr="00D0525D" w:rsidRDefault="00D0525D" w:rsidP="00D0525D">
      <w:pPr>
        <w:rPr>
          <w:rFonts w:ascii="Times New Roman" w:hAnsi="Times New Roman" w:cs="Times New Roman"/>
          <w:sz w:val="28"/>
          <w:szCs w:val="28"/>
        </w:rPr>
      </w:pPr>
      <w:r w:rsidRPr="00D0525D">
        <w:rPr>
          <w:rFonts w:ascii="Times New Roman" w:hAnsi="Times New Roman" w:cs="Times New Roman"/>
          <w:sz w:val="28"/>
          <w:szCs w:val="28"/>
        </w:rPr>
        <w:t>13) 30.08.2023.g.</w:t>
      </w:r>
    </w:p>
    <w:sectPr w:rsidR="000D3A70" w:rsidRPr="00D05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5D"/>
    <w:rsid w:val="000D3A70"/>
    <w:rsid w:val="00D0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8351"/>
  <w15:chartTrackingRefBased/>
  <w15:docId w15:val="{BE63EE11-43DB-4637-8945-8AB41890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Dubravka</cp:lastModifiedBy>
  <cp:revision>2</cp:revision>
  <dcterms:created xsi:type="dcterms:W3CDTF">2023-04-24T16:01:00Z</dcterms:created>
  <dcterms:modified xsi:type="dcterms:W3CDTF">2023-04-24T16:05:00Z</dcterms:modified>
</cp:coreProperties>
</file>