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7DBC" w14:textId="77777777" w:rsidR="001622D5" w:rsidRPr="0019054E" w:rsidRDefault="001622D5" w:rsidP="001622D5">
      <w:pPr>
        <w:pStyle w:val="Naslov1"/>
        <w:rPr>
          <w:sz w:val="24"/>
        </w:rPr>
      </w:pPr>
      <w:r w:rsidRPr="0019054E">
        <w:rPr>
          <w:sz w:val="24"/>
        </w:rPr>
        <w:t xml:space="preserve">Graditeljska škola </w:t>
      </w:r>
    </w:p>
    <w:p w14:paraId="2AEC5451" w14:textId="77777777" w:rsidR="001622D5" w:rsidRPr="0019054E" w:rsidRDefault="001622D5" w:rsidP="001622D5">
      <w:pPr>
        <w:rPr>
          <w:sz w:val="24"/>
          <w:szCs w:val="24"/>
        </w:rPr>
      </w:pPr>
      <w:r w:rsidRPr="0019054E">
        <w:rPr>
          <w:sz w:val="24"/>
          <w:szCs w:val="24"/>
        </w:rPr>
        <w:t xml:space="preserve">za </w:t>
      </w:r>
      <w:proofErr w:type="spellStart"/>
      <w:proofErr w:type="gramStart"/>
      <w:r w:rsidRPr="0019054E">
        <w:rPr>
          <w:sz w:val="24"/>
          <w:szCs w:val="24"/>
        </w:rPr>
        <w:t>industriju</w:t>
      </w:r>
      <w:proofErr w:type="spellEnd"/>
      <w:r w:rsidRPr="0019054E">
        <w:rPr>
          <w:sz w:val="24"/>
          <w:szCs w:val="24"/>
        </w:rPr>
        <w:t xml:space="preserve">  i</w:t>
      </w:r>
      <w:proofErr w:type="gramEnd"/>
      <w:r w:rsidRPr="0019054E">
        <w:rPr>
          <w:sz w:val="24"/>
          <w:szCs w:val="24"/>
        </w:rPr>
        <w:t xml:space="preserve"> </w:t>
      </w:r>
      <w:proofErr w:type="spellStart"/>
      <w:r w:rsidRPr="0019054E">
        <w:rPr>
          <w:sz w:val="24"/>
          <w:szCs w:val="24"/>
        </w:rPr>
        <w:t>obrt</w:t>
      </w:r>
      <w:proofErr w:type="spellEnd"/>
    </w:p>
    <w:p w14:paraId="476B68B0" w14:textId="77777777" w:rsidR="001622D5" w:rsidRPr="0019054E" w:rsidRDefault="001622D5" w:rsidP="001622D5">
      <w:pPr>
        <w:rPr>
          <w:sz w:val="24"/>
          <w:szCs w:val="24"/>
        </w:rPr>
      </w:pPr>
      <w:r w:rsidRPr="0019054E">
        <w:rPr>
          <w:sz w:val="24"/>
          <w:szCs w:val="24"/>
        </w:rPr>
        <w:t>R I J E K A</w:t>
      </w:r>
    </w:p>
    <w:p w14:paraId="7E9C09CA" w14:textId="77777777" w:rsidR="001622D5" w:rsidRPr="0019054E" w:rsidRDefault="001622D5" w:rsidP="001622D5">
      <w:pPr>
        <w:rPr>
          <w:sz w:val="24"/>
          <w:szCs w:val="24"/>
        </w:rPr>
      </w:pPr>
      <w:proofErr w:type="spellStart"/>
      <w:r w:rsidRPr="0019054E">
        <w:rPr>
          <w:sz w:val="24"/>
          <w:szCs w:val="24"/>
        </w:rPr>
        <w:t>Podhumskih</w:t>
      </w:r>
      <w:proofErr w:type="spellEnd"/>
      <w:r w:rsidRPr="0019054E">
        <w:rPr>
          <w:sz w:val="24"/>
          <w:szCs w:val="24"/>
        </w:rPr>
        <w:t xml:space="preserve"> </w:t>
      </w:r>
      <w:proofErr w:type="spellStart"/>
      <w:r w:rsidRPr="0019054E">
        <w:rPr>
          <w:sz w:val="24"/>
          <w:szCs w:val="24"/>
        </w:rPr>
        <w:t>žrtava</w:t>
      </w:r>
      <w:proofErr w:type="spellEnd"/>
      <w:r w:rsidRPr="0019054E">
        <w:rPr>
          <w:sz w:val="24"/>
          <w:szCs w:val="24"/>
        </w:rPr>
        <w:t xml:space="preserve"> 4</w:t>
      </w:r>
    </w:p>
    <w:p w14:paraId="43309321" w14:textId="77777777" w:rsidR="001622D5" w:rsidRPr="0019054E" w:rsidRDefault="001622D5" w:rsidP="001622D5">
      <w:pPr>
        <w:rPr>
          <w:sz w:val="24"/>
          <w:szCs w:val="24"/>
        </w:rPr>
      </w:pPr>
      <w:proofErr w:type="spellStart"/>
      <w:proofErr w:type="gramStart"/>
      <w:r w:rsidRPr="0019054E">
        <w:rPr>
          <w:sz w:val="24"/>
          <w:szCs w:val="24"/>
        </w:rPr>
        <w:t>Klasa</w:t>
      </w:r>
      <w:proofErr w:type="spellEnd"/>
      <w:r w:rsidRPr="0019054E">
        <w:rPr>
          <w:sz w:val="24"/>
          <w:szCs w:val="24"/>
        </w:rPr>
        <w:t>:  400</w:t>
      </w:r>
      <w:proofErr w:type="gramEnd"/>
      <w:r w:rsidRPr="0019054E">
        <w:rPr>
          <w:sz w:val="24"/>
          <w:szCs w:val="24"/>
        </w:rPr>
        <w:t>-02/23-01/02</w:t>
      </w:r>
    </w:p>
    <w:p w14:paraId="39891F7F" w14:textId="77777777" w:rsidR="001622D5" w:rsidRPr="0019054E" w:rsidRDefault="001622D5" w:rsidP="001622D5">
      <w:pPr>
        <w:rPr>
          <w:sz w:val="24"/>
          <w:szCs w:val="24"/>
        </w:rPr>
      </w:pPr>
      <w:proofErr w:type="spellStart"/>
      <w:proofErr w:type="gramStart"/>
      <w:r w:rsidRPr="0019054E">
        <w:rPr>
          <w:sz w:val="24"/>
          <w:szCs w:val="24"/>
        </w:rPr>
        <w:t>Ur.broj</w:t>
      </w:r>
      <w:proofErr w:type="spellEnd"/>
      <w:r w:rsidRPr="0019054E">
        <w:rPr>
          <w:sz w:val="24"/>
          <w:szCs w:val="24"/>
        </w:rPr>
        <w:t xml:space="preserve"> :</w:t>
      </w:r>
      <w:proofErr w:type="gramEnd"/>
      <w:r w:rsidRPr="0019054E">
        <w:rPr>
          <w:sz w:val="24"/>
          <w:szCs w:val="24"/>
        </w:rPr>
        <w:t xml:space="preserve"> 2170-65-03-23-01</w:t>
      </w:r>
    </w:p>
    <w:p w14:paraId="5C8A220D" w14:textId="77777777" w:rsidR="001622D5" w:rsidRPr="0019054E" w:rsidRDefault="001622D5" w:rsidP="001622D5">
      <w:pPr>
        <w:rPr>
          <w:sz w:val="24"/>
          <w:szCs w:val="24"/>
        </w:rPr>
      </w:pPr>
    </w:p>
    <w:p w14:paraId="3A494189" w14:textId="77777777" w:rsidR="001622D5" w:rsidRPr="0019054E" w:rsidRDefault="001622D5" w:rsidP="001622D5">
      <w:pPr>
        <w:rPr>
          <w:sz w:val="24"/>
          <w:szCs w:val="24"/>
        </w:rPr>
      </w:pPr>
      <w:r w:rsidRPr="0019054E">
        <w:rPr>
          <w:sz w:val="24"/>
          <w:szCs w:val="24"/>
        </w:rPr>
        <w:t>RKDP 0017538</w:t>
      </w:r>
    </w:p>
    <w:p w14:paraId="2764056E" w14:textId="77777777" w:rsidR="001622D5" w:rsidRPr="0019054E" w:rsidRDefault="001622D5" w:rsidP="001622D5">
      <w:pPr>
        <w:rPr>
          <w:sz w:val="24"/>
          <w:szCs w:val="24"/>
        </w:rPr>
      </w:pPr>
      <w:proofErr w:type="spellStart"/>
      <w:r w:rsidRPr="0019054E">
        <w:rPr>
          <w:sz w:val="24"/>
          <w:szCs w:val="24"/>
        </w:rPr>
        <w:t>Matični</w:t>
      </w:r>
      <w:proofErr w:type="spellEnd"/>
      <w:r w:rsidRPr="0019054E">
        <w:rPr>
          <w:sz w:val="24"/>
          <w:szCs w:val="24"/>
        </w:rPr>
        <w:t xml:space="preserve"> </w:t>
      </w:r>
      <w:proofErr w:type="spellStart"/>
      <w:r w:rsidRPr="0019054E">
        <w:rPr>
          <w:sz w:val="24"/>
          <w:szCs w:val="24"/>
        </w:rPr>
        <w:t>br</w:t>
      </w:r>
      <w:proofErr w:type="spellEnd"/>
      <w:r w:rsidRPr="0019054E">
        <w:rPr>
          <w:sz w:val="24"/>
          <w:szCs w:val="24"/>
        </w:rPr>
        <w:t>. 0153478</w:t>
      </w:r>
    </w:p>
    <w:p w14:paraId="43310C93" w14:textId="77777777" w:rsidR="001622D5" w:rsidRPr="0019054E" w:rsidRDefault="001622D5" w:rsidP="001622D5">
      <w:pPr>
        <w:rPr>
          <w:bCs/>
          <w:sz w:val="24"/>
          <w:szCs w:val="24"/>
        </w:rPr>
      </w:pPr>
      <w:proofErr w:type="spellStart"/>
      <w:r w:rsidRPr="0019054E">
        <w:rPr>
          <w:bCs/>
          <w:sz w:val="24"/>
          <w:szCs w:val="24"/>
        </w:rPr>
        <w:t>Šifarska</w:t>
      </w:r>
      <w:proofErr w:type="spellEnd"/>
      <w:r w:rsidRPr="0019054E">
        <w:rPr>
          <w:bCs/>
          <w:sz w:val="24"/>
          <w:szCs w:val="24"/>
        </w:rPr>
        <w:t xml:space="preserve"> oznaka:80220</w:t>
      </w:r>
    </w:p>
    <w:p w14:paraId="4BBC4568" w14:textId="77777777" w:rsidR="001622D5" w:rsidRPr="0019054E" w:rsidRDefault="001622D5" w:rsidP="001622D5">
      <w:pPr>
        <w:rPr>
          <w:bCs/>
          <w:sz w:val="24"/>
          <w:szCs w:val="24"/>
        </w:rPr>
      </w:pPr>
      <w:r w:rsidRPr="0019054E">
        <w:rPr>
          <w:bCs/>
          <w:sz w:val="24"/>
          <w:szCs w:val="24"/>
        </w:rPr>
        <w:t>IBAN: HR3824020061100106608</w:t>
      </w:r>
    </w:p>
    <w:p w14:paraId="6F1CD410" w14:textId="53F897C2" w:rsidR="0037301C" w:rsidRDefault="0037301C">
      <w:pPr>
        <w:ind w:right="848"/>
        <w:jc w:val="both"/>
        <w:outlineLvl w:val="0"/>
        <w:rPr>
          <w:b/>
          <w:i/>
          <w:sz w:val="24"/>
          <w:szCs w:val="24"/>
          <w:lang w:val="hr-HR"/>
        </w:rPr>
      </w:pPr>
    </w:p>
    <w:p w14:paraId="02E2BD47" w14:textId="4F84116D" w:rsidR="0019054E" w:rsidRDefault="0019054E">
      <w:pPr>
        <w:ind w:right="848"/>
        <w:jc w:val="both"/>
        <w:outlineLvl w:val="0"/>
        <w:rPr>
          <w:b/>
          <w:i/>
          <w:sz w:val="24"/>
          <w:szCs w:val="24"/>
          <w:lang w:val="hr-HR"/>
        </w:rPr>
      </w:pPr>
    </w:p>
    <w:p w14:paraId="189D6B21" w14:textId="6A238403" w:rsidR="0019054E" w:rsidRDefault="0019054E">
      <w:pPr>
        <w:ind w:right="848"/>
        <w:jc w:val="both"/>
        <w:outlineLvl w:val="0"/>
        <w:rPr>
          <w:b/>
          <w:i/>
          <w:sz w:val="24"/>
          <w:szCs w:val="24"/>
          <w:lang w:val="hr-HR"/>
        </w:rPr>
      </w:pPr>
    </w:p>
    <w:p w14:paraId="6F8C5BAD" w14:textId="77777777" w:rsidR="0019054E" w:rsidRPr="00845B6B" w:rsidRDefault="0019054E">
      <w:pPr>
        <w:ind w:right="848"/>
        <w:jc w:val="both"/>
        <w:outlineLvl w:val="0"/>
        <w:rPr>
          <w:b/>
          <w:i/>
          <w:sz w:val="24"/>
          <w:szCs w:val="24"/>
          <w:lang w:val="hr-HR"/>
        </w:rPr>
      </w:pPr>
    </w:p>
    <w:p w14:paraId="40006B24" w14:textId="77777777" w:rsidR="007C6B25" w:rsidRPr="00845B6B" w:rsidRDefault="002D331F">
      <w:pPr>
        <w:ind w:right="848"/>
        <w:jc w:val="both"/>
        <w:outlineLvl w:val="0"/>
        <w:rPr>
          <w:b/>
          <w:i/>
          <w:sz w:val="24"/>
          <w:szCs w:val="24"/>
          <w:lang w:val="hr-HR"/>
        </w:rPr>
      </w:pPr>
      <w:r>
        <w:rPr>
          <w:b/>
          <w:i/>
          <w:sz w:val="24"/>
          <w:szCs w:val="24"/>
          <w:lang w:val="hr-HR"/>
        </w:rPr>
        <w:t xml:space="preserve">             </w:t>
      </w:r>
      <w:r w:rsidR="007C6B25" w:rsidRPr="00845B6B">
        <w:rPr>
          <w:b/>
          <w:i/>
          <w:sz w:val="24"/>
          <w:szCs w:val="24"/>
          <w:lang w:val="hr-HR"/>
        </w:rPr>
        <w:t>BILJEŠKE UZ FINANCIJSKE IZVJEŠTAJ</w:t>
      </w:r>
      <w:r w:rsidR="0037301C" w:rsidRPr="00845B6B">
        <w:rPr>
          <w:b/>
          <w:i/>
          <w:sz w:val="24"/>
          <w:szCs w:val="24"/>
          <w:lang w:val="hr-HR"/>
        </w:rPr>
        <w:t>E</w:t>
      </w:r>
      <w:r w:rsidR="007C6B25" w:rsidRPr="00845B6B">
        <w:rPr>
          <w:b/>
          <w:i/>
          <w:sz w:val="24"/>
          <w:szCs w:val="24"/>
          <w:lang w:val="hr-HR"/>
        </w:rPr>
        <w:t xml:space="preserve"> ZA RAZDOBLJE</w:t>
      </w:r>
    </w:p>
    <w:p w14:paraId="6B1B16B9" w14:textId="04E4D196" w:rsidR="007C6B25" w:rsidRPr="00845B6B" w:rsidRDefault="007C6B25" w:rsidP="002D1287">
      <w:pPr>
        <w:ind w:left="2124" w:right="848" w:firstLine="708"/>
        <w:jc w:val="both"/>
        <w:outlineLvl w:val="0"/>
        <w:rPr>
          <w:b/>
          <w:i/>
          <w:sz w:val="24"/>
          <w:szCs w:val="24"/>
          <w:lang w:val="hr-HR"/>
        </w:rPr>
      </w:pPr>
      <w:r w:rsidRPr="00845B6B">
        <w:rPr>
          <w:b/>
          <w:i/>
          <w:sz w:val="24"/>
          <w:szCs w:val="24"/>
          <w:lang w:val="hr-HR"/>
        </w:rPr>
        <w:t>1.01.</w:t>
      </w:r>
      <w:r w:rsidR="002D1287" w:rsidRPr="00845B6B">
        <w:rPr>
          <w:b/>
          <w:i/>
          <w:sz w:val="24"/>
          <w:szCs w:val="24"/>
          <w:lang w:val="hr-HR"/>
        </w:rPr>
        <w:t>20</w:t>
      </w:r>
      <w:r w:rsidR="00E904F9">
        <w:rPr>
          <w:b/>
          <w:i/>
          <w:sz w:val="24"/>
          <w:szCs w:val="24"/>
          <w:lang w:val="hr-HR"/>
        </w:rPr>
        <w:t>2</w:t>
      </w:r>
      <w:r w:rsidR="001622D5">
        <w:rPr>
          <w:b/>
          <w:i/>
          <w:sz w:val="24"/>
          <w:szCs w:val="24"/>
          <w:lang w:val="hr-HR"/>
        </w:rPr>
        <w:t>4</w:t>
      </w:r>
      <w:r w:rsidR="002D1287" w:rsidRPr="00845B6B">
        <w:rPr>
          <w:b/>
          <w:i/>
          <w:sz w:val="24"/>
          <w:szCs w:val="24"/>
          <w:lang w:val="hr-HR"/>
        </w:rPr>
        <w:t>. - 30.06.20</w:t>
      </w:r>
      <w:r w:rsidR="00E904F9">
        <w:rPr>
          <w:b/>
          <w:i/>
          <w:sz w:val="24"/>
          <w:szCs w:val="24"/>
          <w:lang w:val="hr-HR"/>
        </w:rPr>
        <w:t>2</w:t>
      </w:r>
      <w:r w:rsidR="001622D5">
        <w:rPr>
          <w:b/>
          <w:i/>
          <w:sz w:val="24"/>
          <w:szCs w:val="24"/>
          <w:lang w:val="hr-HR"/>
        </w:rPr>
        <w:t>4</w:t>
      </w:r>
      <w:r w:rsidR="002D1287" w:rsidRPr="00845B6B">
        <w:rPr>
          <w:b/>
          <w:i/>
          <w:sz w:val="24"/>
          <w:szCs w:val="24"/>
          <w:lang w:val="hr-HR"/>
        </w:rPr>
        <w:t>.</w:t>
      </w:r>
    </w:p>
    <w:p w14:paraId="09439E76" w14:textId="77777777" w:rsidR="00103B01" w:rsidRPr="00845B6B" w:rsidRDefault="00103B01" w:rsidP="00266101">
      <w:pPr>
        <w:jc w:val="both"/>
        <w:outlineLvl w:val="0"/>
        <w:rPr>
          <w:sz w:val="24"/>
          <w:szCs w:val="24"/>
          <w:lang w:val="hr-HR"/>
        </w:rPr>
      </w:pPr>
    </w:p>
    <w:p w14:paraId="0222D409" w14:textId="77777777" w:rsidR="0052028E" w:rsidRDefault="0052028E" w:rsidP="00266101">
      <w:pPr>
        <w:jc w:val="both"/>
        <w:outlineLvl w:val="0"/>
        <w:rPr>
          <w:sz w:val="24"/>
          <w:szCs w:val="24"/>
          <w:lang w:val="hr-HR"/>
        </w:rPr>
      </w:pPr>
      <w:r w:rsidRPr="00845B6B">
        <w:rPr>
          <w:sz w:val="24"/>
          <w:szCs w:val="24"/>
          <w:lang w:val="hr-HR"/>
        </w:rPr>
        <w:t>Srednja talijanska škola Rijeka posluje u skladu sa Zakonom o odgoju i obrazovanju u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0D2D1578" w14:textId="191A8A98" w:rsidR="00E904F9" w:rsidRPr="0019054E" w:rsidRDefault="00E904F9" w:rsidP="00266101">
      <w:pPr>
        <w:jc w:val="both"/>
        <w:outlineLvl w:val="0"/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skladu s odredbama Pravilnika o financijskom izvještavanju  u proračunskom računovodstvu (NN broj 3/15, 93/15, 135/15, 2/17</w:t>
      </w:r>
      <w:r w:rsidR="00B67542">
        <w:rPr>
          <w:sz w:val="24"/>
          <w:szCs w:val="24"/>
          <w:lang w:val="hr-HR"/>
        </w:rPr>
        <w:t>, 28/17,</w:t>
      </w:r>
      <w:r w:rsidR="00305E5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112/18</w:t>
      </w:r>
      <w:r w:rsidR="00305E5C">
        <w:rPr>
          <w:sz w:val="24"/>
          <w:szCs w:val="24"/>
          <w:lang w:val="hr-HR"/>
        </w:rPr>
        <w:t>, 126/19 i 145/20</w:t>
      </w:r>
      <w:r>
        <w:rPr>
          <w:sz w:val="24"/>
          <w:szCs w:val="24"/>
          <w:lang w:val="hr-HR"/>
        </w:rPr>
        <w:t xml:space="preserve">) i Okružnice  o predaji i konsolidaciji financijskih izvještaja proračuna, proračunskih i izvanproračunskih korisnika proračuna jedinica lokalne i područne samouprave Ministarstva financija, sastavljen je Financijski izvještaj za razdoblje </w:t>
      </w:r>
      <w:r w:rsidRPr="0019054E">
        <w:rPr>
          <w:bCs/>
          <w:sz w:val="24"/>
          <w:szCs w:val="24"/>
          <w:lang w:val="hr-HR"/>
        </w:rPr>
        <w:t>siječanj</w:t>
      </w:r>
      <w:r w:rsidR="001622D5" w:rsidRPr="0019054E">
        <w:rPr>
          <w:bCs/>
          <w:sz w:val="24"/>
          <w:szCs w:val="24"/>
          <w:lang w:val="hr-HR"/>
        </w:rPr>
        <w:t xml:space="preserve"> </w:t>
      </w:r>
      <w:r w:rsidRPr="0019054E">
        <w:rPr>
          <w:bCs/>
          <w:sz w:val="24"/>
          <w:szCs w:val="24"/>
          <w:lang w:val="hr-HR"/>
        </w:rPr>
        <w:t>-</w:t>
      </w:r>
      <w:r w:rsidR="001622D5" w:rsidRPr="0019054E">
        <w:rPr>
          <w:bCs/>
          <w:sz w:val="24"/>
          <w:szCs w:val="24"/>
          <w:lang w:val="hr-HR"/>
        </w:rPr>
        <w:t xml:space="preserve"> </w:t>
      </w:r>
      <w:r w:rsidRPr="0019054E">
        <w:rPr>
          <w:bCs/>
          <w:sz w:val="24"/>
          <w:szCs w:val="24"/>
          <w:lang w:val="hr-HR"/>
        </w:rPr>
        <w:t>lipanj 202</w:t>
      </w:r>
      <w:r w:rsidR="001622D5" w:rsidRPr="0019054E">
        <w:rPr>
          <w:bCs/>
          <w:sz w:val="24"/>
          <w:szCs w:val="24"/>
          <w:lang w:val="hr-HR"/>
        </w:rPr>
        <w:t>4</w:t>
      </w:r>
      <w:r w:rsidRPr="0019054E">
        <w:rPr>
          <w:bCs/>
          <w:sz w:val="24"/>
          <w:szCs w:val="24"/>
          <w:lang w:val="hr-HR"/>
        </w:rPr>
        <w:t>. godine.</w:t>
      </w:r>
    </w:p>
    <w:p w14:paraId="159D58EB" w14:textId="475AAE75" w:rsidR="00DF26CC" w:rsidRDefault="00DF26CC" w:rsidP="00266101">
      <w:pPr>
        <w:jc w:val="both"/>
        <w:outlineLvl w:val="0"/>
        <w:rPr>
          <w:b/>
          <w:sz w:val="24"/>
          <w:szCs w:val="24"/>
          <w:lang w:val="hr-HR"/>
        </w:rPr>
      </w:pPr>
    </w:p>
    <w:p w14:paraId="7CE39066" w14:textId="41278759" w:rsidR="00277639" w:rsidRDefault="00277639" w:rsidP="00266101">
      <w:pPr>
        <w:jc w:val="both"/>
        <w:outlineLvl w:val="0"/>
        <w:rPr>
          <w:b/>
          <w:sz w:val="24"/>
          <w:szCs w:val="24"/>
          <w:lang w:val="hr-HR"/>
        </w:rPr>
      </w:pPr>
    </w:p>
    <w:p w14:paraId="2480498F" w14:textId="77777777" w:rsidR="00277639" w:rsidRPr="00873486" w:rsidRDefault="00277639" w:rsidP="00266101">
      <w:pPr>
        <w:jc w:val="both"/>
        <w:outlineLvl w:val="0"/>
        <w:rPr>
          <w:b/>
          <w:sz w:val="24"/>
          <w:szCs w:val="24"/>
          <w:lang w:val="hr-HR"/>
        </w:rPr>
      </w:pPr>
    </w:p>
    <w:p w14:paraId="5068DBF2" w14:textId="29E61BB2" w:rsidR="00DF26CC" w:rsidRPr="005D17C5" w:rsidRDefault="00DF26CC" w:rsidP="00266101">
      <w:pPr>
        <w:jc w:val="both"/>
        <w:outlineLvl w:val="0"/>
        <w:rPr>
          <w:b/>
          <w:sz w:val="24"/>
          <w:szCs w:val="24"/>
          <w:lang w:val="hr-HR"/>
        </w:rPr>
      </w:pPr>
      <w:r w:rsidRPr="005D17C5">
        <w:rPr>
          <w:b/>
          <w:sz w:val="24"/>
          <w:szCs w:val="24"/>
          <w:lang w:val="hr-HR"/>
        </w:rPr>
        <w:t xml:space="preserve">Bilješke uz </w:t>
      </w:r>
      <w:r w:rsidR="00E27FF4" w:rsidRPr="005D17C5">
        <w:rPr>
          <w:b/>
          <w:sz w:val="24"/>
          <w:szCs w:val="24"/>
          <w:lang w:val="hr-HR"/>
        </w:rPr>
        <w:t>IZVJEŠTAJ O</w:t>
      </w:r>
      <w:r w:rsidRPr="005D17C5">
        <w:rPr>
          <w:b/>
          <w:sz w:val="24"/>
          <w:szCs w:val="24"/>
          <w:lang w:val="hr-HR"/>
        </w:rPr>
        <w:t xml:space="preserve"> PRIHODIMA I RASHODIMA</w:t>
      </w:r>
      <w:r w:rsidR="001622D5" w:rsidRPr="005D17C5">
        <w:rPr>
          <w:b/>
          <w:sz w:val="24"/>
          <w:szCs w:val="24"/>
          <w:lang w:val="hr-HR"/>
        </w:rPr>
        <w:t xml:space="preserve"> ,PRIMICIMA I IZDACIMA</w:t>
      </w:r>
    </w:p>
    <w:p w14:paraId="61CAA06D" w14:textId="77777777" w:rsidR="00DF26CC" w:rsidRPr="00873486" w:rsidRDefault="00DF26CC" w:rsidP="00266101">
      <w:pPr>
        <w:jc w:val="both"/>
        <w:outlineLvl w:val="0"/>
        <w:rPr>
          <w:b/>
          <w:sz w:val="24"/>
          <w:szCs w:val="24"/>
          <w:u w:val="single"/>
          <w:lang w:val="hr-HR"/>
        </w:rPr>
      </w:pPr>
    </w:p>
    <w:p w14:paraId="7E9D5F22" w14:textId="69ED37A9" w:rsidR="00FE776D" w:rsidRPr="005525F7" w:rsidRDefault="00FE776D" w:rsidP="00775F4E">
      <w:pPr>
        <w:pStyle w:val="Odlomakpopisa"/>
        <w:ind w:left="0"/>
        <w:rPr>
          <w:rFonts w:ascii="Times New Roman" w:hAnsi="Times New Roman"/>
          <w:i/>
          <w:sz w:val="24"/>
          <w:szCs w:val="24"/>
          <w:u w:val="single"/>
          <w:lang w:val="hr-HR"/>
        </w:rPr>
      </w:pPr>
    </w:p>
    <w:p w14:paraId="7657AA76" w14:textId="77777777" w:rsidR="005525F7" w:rsidRDefault="005525F7" w:rsidP="00775F4E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</w:p>
    <w:p w14:paraId="1C336EAD" w14:textId="2535875D" w:rsidR="00567DC7" w:rsidRDefault="005525F7" w:rsidP="00775F4E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Klasa</w:t>
      </w:r>
      <w:r w:rsidR="00680998" w:rsidRPr="005525F7">
        <w:rPr>
          <w:rFonts w:ascii="Times New Roman" w:hAnsi="Times New Roman"/>
          <w:b/>
          <w:sz w:val="24"/>
          <w:szCs w:val="24"/>
          <w:lang w:val="hr-HR"/>
        </w:rPr>
        <w:t xml:space="preserve"> 6</w:t>
      </w:r>
      <w:r w:rsidR="00E47B9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- Prihodi </w:t>
      </w:r>
    </w:p>
    <w:p w14:paraId="7C29956C" w14:textId="77777777" w:rsidR="005525F7" w:rsidRPr="005525F7" w:rsidRDefault="005525F7" w:rsidP="00775F4E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</w:p>
    <w:p w14:paraId="166132A7" w14:textId="77777777" w:rsidR="00E47B95" w:rsidRDefault="00873486" w:rsidP="00DF39C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Ukupni prihodi  Š</w:t>
      </w:r>
      <w:r w:rsidR="00567DC7" w:rsidRPr="00DF26CC">
        <w:rPr>
          <w:rFonts w:ascii="Times New Roman" w:hAnsi="Times New Roman"/>
          <w:sz w:val="24"/>
          <w:szCs w:val="24"/>
          <w:lang w:val="hr-HR"/>
        </w:rPr>
        <w:t xml:space="preserve">kole  u izvještajnom </w:t>
      </w:r>
      <w:r w:rsidR="001622D5">
        <w:rPr>
          <w:rFonts w:ascii="Times New Roman" w:hAnsi="Times New Roman"/>
          <w:sz w:val="24"/>
          <w:szCs w:val="24"/>
          <w:lang w:val="hr-HR"/>
        </w:rPr>
        <w:t xml:space="preserve">iznose 383.483,89 eura </w:t>
      </w:r>
      <w:r w:rsidR="005525F7">
        <w:rPr>
          <w:rFonts w:ascii="Times New Roman" w:hAnsi="Times New Roman"/>
          <w:sz w:val="24"/>
          <w:szCs w:val="24"/>
          <w:lang w:val="hr-HR"/>
        </w:rPr>
        <w:t>i</w:t>
      </w:r>
      <w:r w:rsidR="001622D5">
        <w:rPr>
          <w:rFonts w:ascii="Times New Roman" w:hAnsi="Times New Roman"/>
          <w:sz w:val="24"/>
          <w:szCs w:val="24"/>
          <w:lang w:val="hr-HR"/>
        </w:rPr>
        <w:t xml:space="preserve"> veći su za 19,10% u odnosu</w:t>
      </w:r>
      <w:r w:rsidR="005525F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622D5">
        <w:rPr>
          <w:rFonts w:ascii="Times New Roman" w:hAnsi="Times New Roman"/>
          <w:sz w:val="24"/>
          <w:szCs w:val="24"/>
          <w:lang w:val="hr-HR"/>
        </w:rPr>
        <w:t>n</w:t>
      </w:r>
      <w:r w:rsidR="005525F7">
        <w:rPr>
          <w:rFonts w:ascii="Times New Roman" w:hAnsi="Times New Roman"/>
          <w:sz w:val="24"/>
          <w:szCs w:val="24"/>
          <w:lang w:val="hr-HR"/>
        </w:rPr>
        <w:t>a razdo</w:t>
      </w:r>
      <w:r w:rsidR="00E525BD">
        <w:rPr>
          <w:rFonts w:ascii="Times New Roman" w:hAnsi="Times New Roman"/>
          <w:sz w:val="24"/>
          <w:szCs w:val="24"/>
          <w:lang w:val="hr-HR"/>
        </w:rPr>
        <w:t>blje 01-06/202</w:t>
      </w:r>
      <w:r w:rsidR="001622D5">
        <w:rPr>
          <w:rFonts w:ascii="Times New Roman" w:hAnsi="Times New Roman"/>
          <w:sz w:val="24"/>
          <w:szCs w:val="24"/>
          <w:lang w:val="hr-HR"/>
        </w:rPr>
        <w:t>4</w:t>
      </w:r>
      <w:r w:rsidR="00491439">
        <w:rPr>
          <w:rFonts w:ascii="Times New Roman" w:hAnsi="Times New Roman"/>
          <w:sz w:val="24"/>
          <w:szCs w:val="24"/>
          <w:lang w:val="hr-HR"/>
        </w:rPr>
        <w:t xml:space="preserve">. Navedeno povećanje je </w:t>
      </w:r>
      <w:r w:rsidR="00491439" w:rsidRPr="00335E23">
        <w:rPr>
          <w:rFonts w:ascii="Times New Roman" w:hAnsi="Times New Roman"/>
          <w:sz w:val="24"/>
          <w:szCs w:val="24"/>
          <w:lang w:val="hr-HR"/>
        </w:rPr>
        <w:t>rezultat povećanja prihoda</w:t>
      </w:r>
      <w:r w:rsidR="00E525BD">
        <w:rPr>
          <w:rFonts w:ascii="Times New Roman" w:hAnsi="Times New Roman"/>
          <w:sz w:val="24"/>
          <w:szCs w:val="24"/>
          <w:lang w:val="hr-HR"/>
        </w:rPr>
        <w:t xml:space="preserve"> računa</w:t>
      </w:r>
    </w:p>
    <w:p w14:paraId="35241F87" w14:textId="5E09A21A" w:rsidR="00E47B95" w:rsidRDefault="00335E23" w:rsidP="00DF39C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1.</w:t>
      </w:r>
      <w:r w:rsidR="0049143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91439" w:rsidRPr="00DF39CF">
        <w:rPr>
          <w:rFonts w:ascii="Times New Roman" w:hAnsi="Times New Roman"/>
          <w:b/>
          <w:sz w:val="24"/>
          <w:szCs w:val="24"/>
          <w:lang w:val="hr-HR"/>
        </w:rPr>
        <w:t>636-Pomoći od Ministarst</w:t>
      </w:r>
      <w:r w:rsidR="00E47B95">
        <w:rPr>
          <w:rFonts w:ascii="Times New Roman" w:hAnsi="Times New Roman"/>
          <w:b/>
          <w:sz w:val="24"/>
          <w:szCs w:val="24"/>
          <w:lang w:val="hr-HR"/>
        </w:rPr>
        <w:t>v</w:t>
      </w:r>
      <w:r w:rsidR="00491439" w:rsidRPr="00DF39CF">
        <w:rPr>
          <w:rFonts w:ascii="Times New Roman" w:hAnsi="Times New Roman"/>
          <w:b/>
          <w:sz w:val="24"/>
          <w:szCs w:val="24"/>
          <w:lang w:val="hr-HR"/>
        </w:rPr>
        <w:t>a</w:t>
      </w:r>
      <w:r w:rsidR="00491439">
        <w:rPr>
          <w:rFonts w:ascii="Times New Roman" w:hAnsi="Times New Roman"/>
          <w:sz w:val="24"/>
          <w:szCs w:val="24"/>
          <w:lang w:val="hr-HR"/>
        </w:rPr>
        <w:t xml:space="preserve"> za </w:t>
      </w:r>
      <w:r w:rsidR="001622D5">
        <w:rPr>
          <w:rFonts w:ascii="Times New Roman" w:hAnsi="Times New Roman"/>
          <w:sz w:val="24"/>
          <w:szCs w:val="24"/>
          <w:lang w:val="hr-HR"/>
        </w:rPr>
        <w:t>20,7% zbog korekcije koeficijenata zaposlenika</w:t>
      </w:r>
      <w:r w:rsidR="00E47B95">
        <w:rPr>
          <w:rFonts w:ascii="Times New Roman" w:hAnsi="Times New Roman"/>
          <w:sz w:val="24"/>
          <w:szCs w:val="24"/>
          <w:lang w:val="hr-HR"/>
        </w:rPr>
        <w:t xml:space="preserve"> uslijed čega je došlo do povećanja plaća zaposlenika</w:t>
      </w:r>
      <w:r w:rsidR="00491439">
        <w:rPr>
          <w:rFonts w:ascii="Times New Roman" w:hAnsi="Times New Roman"/>
          <w:sz w:val="24"/>
          <w:szCs w:val="24"/>
          <w:lang w:val="hr-HR"/>
        </w:rPr>
        <w:t xml:space="preserve">,  </w:t>
      </w:r>
    </w:p>
    <w:p w14:paraId="63490087" w14:textId="412683D9" w:rsidR="00DF39CF" w:rsidRDefault="00335E23" w:rsidP="00DF39C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2.</w:t>
      </w:r>
      <w:r w:rsidR="0049143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91439" w:rsidRPr="00DF39CF">
        <w:rPr>
          <w:rFonts w:ascii="Times New Roman" w:hAnsi="Times New Roman"/>
          <w:b/>
          <w:sz w:val="24"/>
          <w:szCs w:val="24"/>
          <w:lang w:val="hr-HR"/>
        </w:rPr>
        <w:t>66</w:t>
      </w:r>
      <w:r w:rsidR="001622D5">
        <w:rPr>
          <w:rFonts w:ascii="Times New Roman" w:hAnsi="Times New Roman"/>
          <w:b/>
          <w:sz w:val="24"/>
          <w:szCs w:val="24"/>
          <w:lang w:val="hr-HR"/>
        </w:rPr>
        <w:t>1</w:t>
      </w:r>
      <w:r w:rsidR="00491439" w:rsidRPr="00DF39CF">
        <w:rPr>
          <w:rFonts w:ascii="Times New Roman" w:hAnsi="Times New Roman"/>
          <w:b/>
          <w:sz w:val="24"/>
          <w:szCs w:val="24"/>
          <w:lang w:val="hr-HR"/>
        </w:rPr>
        <w:t xml:space="preserve">- </w:t>
      </w:r>
      <w:r w:rsidR="001622D5">
        <w:rPr>
          <w:rFonts w:ascii="Times New Roman" w:hAnsi="Times New Roman"/>
          <w:b/>
          <w:sz w:val="24"/>
          <w:szCs w:val="24"/>
          <w:lang w:val="hr-HR"/>
        </w:rPr>
        <w:t>Prihodi od prodaje proizvoda i roba te pruženih usluga</w:t>
      </w:r>
      <w:r w:rsidR="0049143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622D5">
        <w:rPr>
          <w:rFonts w:ascii="Times New Roman" w:hAnsi="Times New Roman"/>
          <w:sz w:val="24"/>
          <w:szCs w:val="24"/>
          <w:lang w:val="hr-HR"/>
        </w:rPr>
        <w:t>povećani su za 191,4 % zbog povećanja najamnine stana koja se nalazi u zajedničkom vlasništvu s Građevinskom školom i zbog po</w:t>
      </w:r>
      <w:r w:rsidR="00E47B95">
        <w:rPr>
          <w:rFonts w:ascii="Times New Roman" w:hAnsi="Times New Roman"/>
          <w:sz w:val="24"/>
          <w:szCs w:val="24"/>
          <w:lang w:val="hr-HR"/>
        </w:rPr>
        <w:t>v</w:t>
      </w:r>
      <w:r w:rsidR="001622D5">
        <w:rPr>
          <w:rFonts w:ascii="Times New Roman" w:hAnsi="Times New Roman"/>
          <w:sz w:val="24"/>
          <w:szCs w:val="24"/>
          <w:lang w:val="hr-HR"/>
        </w:rPr>
        <w:t>ećanja naknade za izdavanje dup</w:t>
      </w:r>
      <w:r w:rsidR="00E47B95">
        <w:rPr>
          <w:rFonts w:ascii="Times New Roman" w:hAnsi="Times New Roman"/>
          <w:sz w:val="24"/>
          <w:szCs w:val="24"/>
          <w:lang w:val="hr-HR"/>
        </w:rPr>
        <w:t>l</w:t>
      </w:r>
      <w:r w:rsidR="001622D5">
        <w:rPr>
          <w:rFonts w:ascii="Times New Roman" w:hAnsi="Times New Roman"/>
          <w:sz w:val="24"/>
          <w:szCs w:val="24"/>
          <w:lang w:val="hr-HR"/>
        </w:rPr>
        <w:t>ikata svjedodžbi</w:t>
      </w:r>
      <w:r w:rsidR="009C1489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0D833E6" w14:textId="60E7CFDC" w:rsidR="00E47B95" w:rsidRPr="00E47B95" w:rsidRDefault="00335E23" w:rsidP="00DF39CF">
      <w:pPr>
        <w:pStyle w:val="Odlomakpopisa"/>
        <w:ind w:left="0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335E23">
        <w:rPr>
          <w:rFonts w:ascii="Times New Roman" w:hAnsi="Times New Roman"/>
          <w:bCs/>
          <w:sz w:val="24"/>
          <w:szCs w:val="24"/>
          <w:lang w:val="hr-HR"/>
        </w:rPr>
        <w:lastRenderedPageBreak/>
        <w:t>3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 w:rsidR="00E47B95" w:rsidRPr="00DF39CF">
        <w:rPr>
          <w:rFonts w:ascii="Times New Roman" w:hAnsi="Times New Roman"/>
          <w:b/>
          <w:sz w:val="24"/>
          <w:szCs w:val="24"/>
          <w:lang w:val="hr-HR"/>
        </w:rPr>
        <w:t>6</w:t>
      </w:r>
      <w:r w:rsidR="00E47B95">
        <w:rPr>
          <w:rFonts w:ascii="Times New Roman" w:hAnsi="Times New Roman"/>
          <w:b/>
          <w:sz w:val="24"/>
          <w:szCs w:val="24"/>
          <w:lang w:val="hr-HR"/>
        </w:rPr>
        <w:t xml:space="preserve">71 -Prihodi nadležnog proračuna </w:t>
      </w:r>
      <w:r w:rsidR="00E47B95">
        <w:rPr>
          <w:rFonts w:ascii="Times New Roman" w:hAnsi="Times New Roman"/>
          <w:bCs/>
          <w:sz w:val="24"/>
          <w:szCs w:val="24"/>
          <w:lang w:val="hr-HR"/>
        </w:rPr>
        <w:t>potrošeni su za 1,2% više u odnosu na prošlu godinu</w:t>
      </w:r>
    </w:p>
    <w:p w14:paraId="02A628D1" w14:textId="77777777" w:rsidR="00BA25AC" w:rsidRPr="00DF26CC" w:rsidRDefault="00BA25AC" w:rsidP="00DF39C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B789160" w14:textId="09604C1E" w:rsidR="00DC4226" w:rsidRDefault="00DC4226" w:rsidP="00DC4226">
      <w:pPr>
        <w:pStyle w:val="Odlomakpopisa"/>
        <w:ind w:left="0"/>
        <w:rPr>
          <w:rFonts w:ascii="Times New Roman" w:hAnsi="Times New Roman"/>
          <w:i/>
          <w:sz w:val="24"/>
          <w:szCs w:val="24"/>
          <w:u w:val="single"/>
          <w:lang w:val="it-IT"/>
        </w:rPr>
      </w:pPr>
    </w:p>
    <w:p w14:paraId="1B6DD33E" w14:textId="77777777" w:rsidR="00DC4226" w:rsidRPr="00DC4226" w:rsidRDefault="00DC4226" w:rsidP="00DC4226">
      <w:pPr>
        <w:pStyle w:val="Odlomakpopisa"/>
        <w:ind w:left="0"/>
        <w:rPr>
          <w:rFonts w:ascii="Times New Roman" w:hAnsi="Times New Roman"/>
          <w:i/>
          <w:sz w:val="24"/>
          <w:szCs w:val="24"/>
          <w:u w:val="single"/>
          <w:lang w:val="it-IT"/>
        </w:rPr>
      </w:pPr>
    </w:p>
    <w:p w14:paraId="5F4DA0F4" w14:textId="58E3450E" w:rsidR="00E525BD" w:rsidRDefault="00E525BD" w:rsidP="00E525BD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Klasa 3</w:t>
      </w:r>
      <w:r w:rsidR="00E47B9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- Rashodi </w:t>
      </w:r>
    </w:p>
    <w:p w14:paraId="402489A8" w14:textId="77777777" w:rsidR="00E525BD" w:rsidRDefault="00E525BD" w:rsidP="00E525BD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</w:p>
    <w:p w14:paraId="54C1C3C7" w14:textId="34009209" w:rsidR="00B65399" w:rsidRDefault="00E525BD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Ukupni</w:t>
      </w:r>
      <w:r w:rsidR="00D97C60" w:rsidRPr="00E525BD">
        <w:rPr>
          <w:rFonts w:ascii="Times New Roman" w:hAnsi="Times New Roman"/>
          <w:sz w:val="24"/>
          <w:szCs w:val="24"/>
          <w:lang w:val="hr-HR"/>
        </w:rPr>
        <w:t xml:space="preserve"> rashodi iznose </w:t>
      </w:r>
      <w:r w:rsidR="00277639">
        <w:rPr>
          <w:rFonts w:ascii="Times New Roman" w:hAnsi="Times New Roman"/>
          <w:sz w:val="24"/>
          <w:szCs w:val="24"/>
          <w:lang w:val="hr-HR"/>
        </w:rPr>
        <w:t>384.186,01 eura</w:t>
      </w:r>
      <w:r w:rsidR="00091A29" w:rsidRPr="00E525B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97C60" w:rsidRPr="00E525BD">
        <w:rPr>
          <w:rFonts w:ascii="Times New Roman" w:hAnsi="Times New Roman"/>
          <w:sz w:val="24"/>
          <w:szCs w:val="24"/>
          <w:lang w:val="hr-HR"/>
        </w:rPr>
        <w:t xml:space="preserve">  što je </w:t>
      </w:r>
      <w:r w:rsidRPr="00335E23">
        <w:rPr>
          <w:rFonts w:ascii="Times New Roman" w:hAnsi="Times New Roman"/>
          <w:sz w:val="24"/>
          <w:szCs w:val="24"/>
          <w:lang w:val="hr-HR"/>
        </w:rPr>
        <w:t xml:space="preserve">povećanje </w:t>
      </w:r>
      <w:r w:rsidR="00091A29" w:rsidRPr="00E525BD">
        <w:rPr>
          <w:rFonts w:ascii="Times New Roman" w:hAnsi="Times New Roman"/>
          <w:sz w:val="24"/>
          <w:szCs w:val="24"/>
          <w:lang w:val="hr-HR"/>
        </w:rPr>
        <w:t xml:space="preserve">za </w:t>
      </w:r>
      <w:r>
        <w:rPr>
          <w:rFonts w:ascii="Times New Roman" w:hAnsi="Times New Roman"/>
          <w:sz w:val="24"/>
          <w:szCs w:val="24"/>
          <w:lang w:val="hr-HR"/>
        </w:rPr>
        <w:t>1</w:t>
      </w:r>
      <w:r w:rsidR="00277639">
        <w:rPr>
          <w:rFonts w:ascii="Times New Roman" w:hAnsi="Times New Roman"/>
          <w:sz w:val="24"/>
          <w:szCs w:val="24"/>
          <w:lang w:val="hr-HR"/>
        </w:rPr>
        <w:t>9,1</w:t>
      </w:r>
      <w:r w:rsidR="00091A29" w:rsidRPr="00E525BD">
        <w:rPr>
          <w:rFonts w:ascii="Times New Roman" w:hAnsi="Times New Roman"/>
          <w:sz w:val="24"/>
          <w:szCs w:val="24"/>
          <w:lang w:val="hr-HR"/>
        </w:rPr>
        <w:t xml:space="preserve">% </w:t>
      </w:r>
      <w:r>
        <w:rPr>
          <w:rFonts w:ascii="Times New Roman" w:hAnsi="Times New Roman"/>
          <w:sz w:val="24"/>
          <w:szCs w:val="24"/>
          <w:lang w:val="hr-HR"/>
        </w:rPr>
        <w:t>u odnosu na ostvareno</w:t>
      </w:r>
      <w:r w:rsidR="00823ED9" w:rsidRPr="00E525B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97C60" w:rsidRPr="00E525BD">
        <w:rPr>
          <w:rFonts w:ascii="Times New Roman" w:hAnsi="Times New Roman"/>
          <w:sz w:val="24"/>
          <w:szCs w:val="24"/>
          <w:lang w:val="hr-HR"/>
        </w:rPr>
        <w:t xml:space="preserve"> u istom razdoblju</w:t>
      </w:r>
      <w:r w:rsidR="00823ED9" w:rsidRPr="00E525BD">
        <w:rPr>
          <w:rFonts w:ascii="Times New Roman" w:hAnsi="Times New Roman"/>
          <w:sz w:val="24"/>
          <w:szCs w:val="24"/>
          <w:lang w:val="hr-HR"/>
        </w:rPr>
        <w:t xml:space="preserve"> protekle godine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="00B65399">
        <w:rPr>
          <w:rFonts w:ascii="Times New Roman" w:hAnsi="Times New Roman"/>
          <w:sz w:val="24"/>
          <w:szCs w:val="24"/>
          <w:lang w:val="hr-HR"/>
        </w:rPr>
        <w:t xml:space="preserve"> Ukupni rashodi škole najvećim dijelom se sastoje od Računa 31- Rashoda za zaposlene i Računa 32- Materijalnih rashoda. </w:t>
      </w:r>
    </w:p>
    <w:p w14:paraId="288089A7" w14:textId="25ED7E30" w:rsidR="00B65399" w:rsidRPr="00B65399" w:rsidRDefault="00335E23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335E23">
        <w:rPr>
          <w:rFonts w:ascii="Times New Roman" w:hAnsi="Times New Roman"/>
          <w:bCs/>
          <w:sz w:val="24"/>
          <w:szCs w:val="24"/>
          <w:lang w:val="hr-HR"/>
        </w:rPr>
        <w:t>4</w:t>
      </w:r>
      <w:r>
        <w:rPr>
          <w:rFonts w:ascii="Times New Roman" w:hAnsi="Times New Roman"/>
          <w:b/>
          <w:sz w:val="24"/>
          <w:szCs w:val="24"/>
          <w:lang w:val="hr-HR"/>
        </w:rPr>
        <w:t>.</w:t>
      </w:r>
      <w:r w:rsidR="00FA453C" w:rsidRPr="00335E23">
        <w:rPr>
          <w:rFonts w:ascii="Times New Roman" w:hAnsi="Times New Roman"/>
          <w:b/>
          <w:sz w:val="24"/>
          <w:szCs w:val="24"/>
          <w:lang w:val="hr-HR"/>
        </w:rPr>
        <w:t xml:space="preserve"> 31- Rashodi za zaposlene</w:t>
      </w:r>
      <w:r w:rsidR="00FA453C">
        <w:rPr>
          <w:rFonts w:ascii="Times New Roman" w:hAnsi="Times New Roman"/>
          <w:sz w:val="24"/>
          <w:szCs w:val="24"/>
          <w:lang w:val="hr-HR"/>
        </w:rPr>
        <w:t xml:space="preserve"> bilježe </w:t>
      </w:r>
      <w:r w:rsidR="00FA453C" w:rsidRPr="00335E23">
        <w:rPr>
          <w:rFonts w:ascii="Times New Roman" w:hAnsi="Times New Roman"/>
          <w:sz w:val="24"/>
          <w:szCs w:val="24"/>
          <w:lang w:val="hr-HR"/>
        </w:rPr>
        <w:t>p</w:t>
      </w:r>
      <w:r w:rsidR="001227F3" w:rsidRPr="00335E23">
        <w:rPr>
          <w:rFonts w:ascii="Times New Roman" w:hAnsi="Times New Roman"/>
          <w:sz w:val="24"/>
          <w:szCs w:val="24"/>
          <w:lang w:val="hr-HR"/>
        </w:rPr>
        <w:t>ovećanje</w:t>
      </w:r>
      <w:r w:rsidR="001227F3">
        <w:rPr>
          <w:rFonts w:ascii="Times New Roman" w:hAnsi="Times New Roman"/>
          <w:sz w:val="24"/>
          <w:szCs w:val="24"/>
          <w:lang w:val="hr-HR"/>
        </w:rPr>
        <w:t xml:space="preserve"> od  </w:t>
      </w:r>
      <w:r w:rsidR="00277639">
        <w:rPr>
          <w:rFonts w:ascii="Times New Roman" w:hAnsi="Times New Roman"/>
          <w:sz w:val="24"/>
          <w:szCs w:val="24"/>
          <w:lang w:val="hr-HR"/>
        </w:rPr>
        <w:t>21,3</w:t>
      </w:r>
      <w:r w:rsidR="001227F3">
        <w:rPr>
          <w:rFonts w:ascii="Times New Roman" w:hAnsi="Times New Roman"/>
          <w:sz w:val="24"/>
          <w:szCs w:val="24"/>
          <w:lang w:val="hr-HR"/>
        </w:rPr>
        <w:t xml:space="preserve">% </w:t>
      </w:r>
      <w:r w:rsidR="00FA453C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277639">
        <w:rPr>
          <w:rFonts w:ascii="Times New Roman" w:hAnsi="Times New Roman"/>
          <w:sz w:val="24"/>
          <w:szCs w:val="24"/>
          <w:lang w:val="hr-HR"/>
        </w:rPr>
        <w:t>zbog</w:t>
      </w:r>
      <w:r w:rsidR="00E525BD">
        <w:rPr>
          <w:rFonts w:ascii="Times New Roman" w:hAnsi="Times New Roman"/>
          <w:sz w:val="24"/>
          <w:szCs w:val="24"/>
          <w:lang w:val="hr-HR"/>
        </w:rPr>
        <w:t xml:space="preserve"> povećanja </w:t>
      </w:r>
      <w:r w:rsidR="00277639">
        <w:rPr>
          <w:rFonts w:ascii="Times New Roman" w:hAnsi="Times New Roman"/>
          <w:sz w:val="24"/>
          <w:szCs w:val="24"/>
          <w:lang w:val="hr-HR"/>
        </w:rPr>
        <w:t>koeficijenata</w:t>
      </w:r>
      <w:r w:rsidR="00E525BD">
        <w:rPr>
          <w:rFonts w:ascii="Times New Roman" w:hAnsi="Times New Roman"/>
          <w:sz w:val="24"/>
          <w:szCs w:val="24"/>
          <w:lang w:val="hr-HR"/>
        </w:rPr>
        <w:t xml:space="preserve"> za obračun plaće, povećanih isplata za ostale troškove zaposlenih</w:t>
      </w:r>
      <w:r w:rsidR="00E525BD" w:rsidRPr="00FA453C">
        <w:rPr>
          <w:rFonts w:ascii="Times New Roman" w:hAnsi="Times New Roman"/>
          <w:b/>
          <w:sz w:val="24"/>
          <w:szCs w:val="24"/>
          <w:lang w:val="hr-HR"/>
        </w:rPr>
        <w:t xml:space="preserve">.  </w:t>
      </w:r>
    </w:p>
    <w:p w14:paraId="130815D0" w14:textId="1D172348" w:rsidR="00277639" w:rsidRDefault="00335E23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335E23">
        <w:rPr>
          <w:rFonts w:ascii="Times New Roman" w:hAnsi="Times New Roman"/>
          <w:bCs/>
          <w:sz w:val="24"/>
          <w:szCs w:val="24"/>
          <w:lang w:val="hr-HR"/>
        </w:rPr>
        <w:t>5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 w:rsidR="00E525BD" w:rsidRPr="00335E23">
        <w:rPr>
          <w:rFonts w:ascii="Times New Roman" w:hAnsi="Times New Roman"/>
          <w:b/>
          <w:sz w:val="24"/>
          <w:szCs w:val="24"/>
          <w:lang w:val="hr-HR"/>
        </w:rPr>
        <w:t>32- Materijalni rashodi</w:t>
      </w:r>
      <w:r w:rsidR="00E525BD" w:rsidRPr="00335E2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227F3" w:rsidRPr="00335E23">
        <w:rPr>
          <w:rFonts w:ascii="Times New Roman" w:hAnsi="Times New Roman"/>
          <w:sz w:val="24"/>
          <w:szCs w:val="24"/>
          <w:lang w:val="hr-HR"/>
        </w:rPr>
        <w:t>bilježi</w:t>
      </w:r>
      <w:r w:rsidR="001227F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227F3" w:rsidRPr="00335E23">
        <w:rPr>
          <w:rFonts w:ascii="Times New Roman" w:hAnsi="Times New Roman"/>
          <w:sz w:val="24"/>
          <w:szCs w:val="24"/>
          <w:lang w:val="hr-HR"/>
        </w:rPr>
        <w:t xml:space="preserve">povećanje </w:t>
      </w:r>
      <w:r w:rsidR="001227F3">
        <w:rPr>
          <w:rFonts w:ascii="Times New Roman" w:hAnsi="Times New Roman"/>
          <w:sz w:val="24"/>
          <w:szCs w:val="24"/>
          <w:lang w:val="hr-HR"/>
        </w:rPr>
        <w:t>od 4%</w:t>
      </w:r>
      <w:r>
        <w:rPr>
          <w:rFonts w:ascii="Times New Roman" w:hAnsi="Times New Roman"/>
          <w:sz w:val="24"/>
          <w:szCs w:val="24"/>
          <w:lang w:val="hr-HR"/>
        </w:rPr>
        <w:t xml:space="preserve"> p</w:t>
      </w:r>
      <w:r w:rsidR="001227F3">
        <w:rPr>
          <w:rFonts w:ascii="Times New Roman" w:hAnsi="Times New Roman"/>
          <w:sz w:val="24"/>
          <w:szCs w:val="24"/>
          <w:lang w:val="hr-HR"/>
        </w:rPr>
        <w:t>ovećanje je r</w:t>
      </w:r>
      <w:r>
        <w:rPr>
          <w:rFonts w:ascii="Times New Roman" w:hAnsi="Times New Roman"/>
          <w:sz w:val="24"/>
          <w:szCs w:val="24"/>
          <w:lang w:val="hr-HR"/>
        </w:rPr>
        <w:t>e</w:t>
      </w:r>
      <w:r w:rsidR="001227F3">
        <w:rPr>
          <w:rFonts w:ascii="Times New Roman" w:hAnsi="Times New Roman"/>
          <w:sz w:val="24"/>
          <w:szCs w:val="24"/>
          <w:lang w:val="hr-HR"/>
        </w:rPr>
        <w:t>zultat pove</w:t>
      </w:r>
      <w:r w:rsidR="00FA453C">
        <w:rPr>
          <w:rFonts w:ascii="Times New Roman" w:hAnsi="Times New Roman"/>
          <w:sz w:val="24"/>
          <w:szCs w:val="24"/>
          <w:lang w:val="hr-HR"/>
        </w:rPr>
        <w:t>ćanja i smanjenja nekih rashoda</w:t>
      </w:r>
      <w:r w:rsidR="001227F3">
        <w:rPr>
          <w:rFonts w:ascii="Times New Roman" w:hAnsi="Times New Roman"/>
          <w:sz w:val="24"/>
          <w:szCs w:val="24"/>
          <w:lang w:val="hr-HR"/>
        </w:rPr>
        <w:t xml:space="preserve">, pa su tako zabilježena povećanja </w:t>
      </w:r>
      <w:r w:rsidR="00FA453C">
        <w:rPr>
          <w:rFonts w:ascii="Times New Roman" w:hAnsi="Times New Roman"/>
          <w:sz w:val="24"/>
          <w:szCs w:val="24"/>
          <w:lang w:val="hr-HR"/>
        </w:rPr>
        <w:t>računa</w:t>
      </w:r>
    </w:p>
    <w:p w14:paraId="12508188" w14:textId="77777777" w:rsidR="00277639" w:rsidRDefault="00FA453C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B65399">
        <w:rPr>
          <w:rFonts w:ascii="Times New Roman" w:hAnsi="Times New Roman"/>
          <w:b/>
          <w:sz w:val="24"/>
          <w:szCs w:val="24"/>
          <w:lang w:val="hr-HR"/>
        </w:rPr>
        <w:t>321- Naknade troškova zaposlenima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77639">
        <w:rPr>
          <w:rFonts w:ascii="Times New Roman" w:hAnsi="Times New Roman"/>
          <w:sz w:val="24"/>
          <w:szCs w:val="24"/>
          <w:lang w:val="hr-HR"/>
        </w:rPr>
        <w:t xml:space="preserve">smanjeni su za 9,9 % </w:t>
      </w:r>
      <w:r>
        <w:rPr>
          <w:rFonts w:ascii="Times New Roman" w:hAnsi="Times New Roman"/>
          <w:sz w:val="24"/>
          <w:szCs w:val="24"/>
          <w:lang w:val="hr-HR"/>
        </w:rPr>
        <w:t>( službena putovanja, prijev</w:t>
      </w:r>
      <w:r w:rsidR="00B65399">
        <w:rPr>
          <w:rFonts w:ascii="Times New Roman" w:hAnsi="Times New Roman"/>
          <w:sz w:val="24"/>
          <w:szCs w:val="24"/>
          <w:lang w:val="hr-HR"/>
        </w:rPr>
        <w:t>o</w:t>
      </w:r>
      <w:r>
        <w:rPr>
          <w:rFonts w:ascii="Times New Roman" w:hAnsi="Times New Roman"/>
          <w:sz w:val="24"/>
          <w:szCs w:val="24"/>
          <w:lang w:val="hr-HR"/>
        </w:rPr>
        <w:t>z zaposl</w:t>
      </w:r>
      <w:r w:rsidR="00277639">
        <w:rPr>
          <w:rFonts w:ascii="Times New Roman" w:hAnsi="Times New Roman"/>
          <w:sz w:val="24"/>
          <w:szCs w:val="24"/>
          <w:lang w:val="hr-HR"/>
        </w:rPr>
        <w:t>e</w:t>
      </w:r>
      <w:r>
        <w:rPr>
          <w:rFonts w:ascii="Times New Roman" w:hAnsi="Times New Roman"/>
          <w:sz w:val="24"/>
          <w:szCs w:val="24"/>
          <w:lang w:val="hr-HR"/>
        </w:rPr>
        <w:t>nika, st</w:t>
      </w:r>
      <w:r w:rsidR="00277639">
        <w:rPr>
          <w:rFonts w:ascii="Times New Roman" w:hAnsi="Times New Roman"/>
          <w:sz w:val="24"/>
          <w:szCs w:val="24"/>
          <w:lang w:val="hr-HR"/>
        </w:rPr>
        <w:t>r</w:t>
      </w:r>
      <w:r>
        <w:rPr>
          <w:rFonts w:ascii="Times New Roman" w:hAnsi="Times New Roman"/>
          <w:sz w:val="24"/>
          <w:szCs w:val="24"/>
          <w:lang w:val="hr-HR"/>
        </w:rPr>
        <w:t>učna usavršavanja i )</w:t>
      </w:r>
      <w:r w:rsidR="00B65399" w:rsidRPr="00B65399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DF0C488" w14:textId="48B07FE1" w:rsidR="00277639" w:rsidRDefault="00B65399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B65399">
        <w:rPr>
          <w:rFonts w:ascii="Times New Roman" w:hAnsi="Times New Roman"/>
          <w:sz w:val="24"/>
          <w:szCs w:val="24"/>
          <w:lang w:val="hr-HR"/>
        </w:rPr>
        <w:t>3211-</w:t>
      </w:r>
      <w:r w:rsidR="00FA453C" w:rsidRPr="00B65399">
        <w:rPr>
          <w:rFonts w:ascii="Times New Roman" w:hAnsi="Times New Roman"/>
          <w:sz w:val="24"/>
          <w:szCs w:val="24"/>
          <w:lang w:val="hr-HR"/>
        </w:rPr>
        <w:t>S</w:t>
      </w:r>
      <w:r w:rsidR="001227F3" w:rsidRPr="00B65399">
        <w:rPr>
          <w:rFonts w:ascii="Times New Roman" w:hAnsi="Times New Roman"/>
          <w:sz w:val="24"/>
          <w:szCs w:val="24"/>
          <w:lang w:val="hr-HR"/>
        </w:rPr>
        <w:t xml:space="preserve">lužbena putovanja </w:t>
      </w:r>
      <w:r w:rsidRPr="00B65399">
        <w:rPr>
          <w:rFonts w:ascii="Times New Roman" w:hAnsi="Times New Roman"/>
          <w:sz w:val="24"/>
          <w:szCs w:val="24"/>
          <w:lang w:val="hr-HR"/>
        </w:rPr>
        <w:t>bilježi</w:t>
      </w:r>
      <w:r w:rsidR="00FA453C">
        <w:rPr>
          <w:rFonts w:ascii="Times New Roman" w:hAnsi="Times New Roman"/>
          <w:sz w:val="24"/>
          <w:szCs w:val="24"/>
          <w:lang w:val="hr-HR"/>
        </w:rPr>
        <w:t xml:space="preserve"> porast </w:t>
      </w:r>
      <w:r w:rsidR="001227F3">
        <w:rPr>
          <w:rFonts w:ascii="Times New Roman" w:hAnsi="Times New Roman"/>
          <w:sz w:val="24"/>
          <w:szCs w:val="24"/>
          <w:lang w:val="hr-HR"/>
        </w:rPr>
        <w:t xml:space="preserve">za </w:t>
      </w:r>
      <w:r w:rsidR="00277639">
        <w:rPr>
          <w:rFonts w:ascii="Times New Roman" w:hAnsi="Times New Roman"/>
          <w:sz w:val="24"/>
          <w:szCs w:val="24"/>
          <w:lang w:val="hr-HR"/>
        </w:rPr>
        <w:t>14,9</w:t>
      </w:r>
      <w:r w:rsidR="001227F3">
        <w:rPr>
          <w:rFonts w:ascii="Times New Roman" w:hAnsi="Times New Roman"/>
          <w:sz w:val="24"/>
          <w:szCs w:val="24"/>
          <w:lang w:val="hr-HR"/>
        </w:rPr>
        <w:t>%</w:t>
      </w:r>
      <w:r w:rsidR="00277639">
        <w:rPr>
          <w:rFonts w:ascii="Times New Roman" w:hAnsi="Times New Roman"/>
          <w:sz w:val="24"/>
          <w:szCs w:val="24"/>
          <w:lang w:val="hr-HR"/>
        </w:rPr>
        <w:t xml:space="preserve"> zbog više odlazaka djelatnika na službena putovanja.</w:t>
      </w:r>
    </w:p>
    <w:p w14:paraId="3626B8ED" w14:textId="33EA49FF" w:rsidR="00277639" w:rsidRDefault="00277639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3211 – Naknade troškova zaposlenika smanjeni su za 9,7% zbog manjeg korištenja prijevoza zaposlenika </w:t>
      </w:r>
    </w:p>
    <w:p w14:paraId="098DDFEF" w14:textId="38B40331" w:rsidR="00277639" w:rsidRDefault="00FA453C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B65399">
        <w:rPr>
          <w:rFonts w:ascii="Times New Roman" w:hAnsi="Times New Roman"/>
          <w:b/>
          <w:sz w:val="24"/>
          <w:szCs w:val="24"/>
          <w:lang w:val="hr-HR"/>
        </w:rPr>
        <w:t xml:space="preserve"> 322-Rashodi za materijal i energiju</w:t>
      </w:r>
      <w:r>
        <w:rPr>
          <w:rFonts w:ascii="Times New Roman" w:hAnsi="Times New Roman"/>
          <w:sz w:val="24"/>
          <w:szCs w:val="24"/>
          <w:lang w:val="hr-HR"/>
        </w:rPr>
        <w:t xml:space="preserve"> su </w:t>
      </w:r>
      <w:r w:rsidR="00277639">
        <w:rPr>
          <w:rFonts w:ascii="Times New Roman" w:hAnsi="Times New Roman"/>
          <w:sz w:val="24"/>
          <w:szCs w:val="24"/>
          <w:lang w:val="hr-HR"/>
        </w:rPr>
        <w:t>povećani</w:t>
      </w:r>
      <w:r>
        <w:rPr>
          <w:rFonts w:ascii="Times New Roman" w:hAnsi="Times New Roman"/>
          <w:sz w:val="24"/>
          <w:szCs w:val="24"/>
          <w:lang w:val="hr-HR"/>
        </w:rPr>
        <w:t xml:space="preserve"> za 2</w:t>
      </w:r>
      <w:r w:rsidR="00277639">
        <w:rPr>
          <w:rFonts w:ascii="Times New Roman" w:hAnsi="Times New Roman"/>
          <w:sz w:val="24"/>
          <w:szCs w:val="24"/>
          <w:lang w:val="hr-HR"/>
        </w:rPr>
        <w:t>9,3</w:t>
      </w:r>
      <w:r>
        <w:rPr>
          <w:rFonts w:ascii="Times New Roman" w:hAnsi="Times New Roman"/>
          <w:sz w:val="24"/>
          <w:szCs w:val="24"/>
          <w:lang w:val="hr-HR"/>
        </w:rPr>
        <w:t>%</w:t>
      </w:r>
      <w:r w:rsidR="00A42B81">
        <w:rPr>
          <w:rFonts w:ascii="Times New Roman" w:hAnsi="Times New Roman"/>
          <w:sz w:val="24"/>
          <w:szCs w:val="24"/>
          <w:lang w:val="hr-HR"/>
        </w:rPr>
        <w:t>,</w:t>
      </w:r>
    </w:p>
    <w:p w14:paraId="055BD70D" w14:textId="72F4A203" w:rsidR="00277639" w:rsidRDefault="00277639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3221- Uredski materijal koji je povećan za 96% zbog povećanih troškova njegove nabave</w:t>
      </w:r>
    </w:p>
    <w:p w14:paraId="3AA1C5A7" w14:textId="1171F993" w:rsidR="00277639" w:rsidRDefault="00277639" w:rsidP="007D62DF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3222 - Materijal i dijelovi za tekuće održavanje smanjeni su za 63,8 % zbog manje potrebe za njegovu nabavu</w:t>
      </w:r>
    </w:p>
    <w:p w14:paraId="662D95C5" w14:textId="5A5E99DC" w:rsidR="00A42B81" w:rsidRDefault="00A42B81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B65399">
        <w:rPr>
          <w:rFonts w:ascii="Times New Roman" w:hAnsi="Times New Roman"/>
          <w:b/>
          <w:sz w:val="24"/>
          <w:szCs w:val="24"/>
          <w:lang w:val="hr-HR"/>
        </w:rPr>
        <w:t xml:space="preserve"> 323- Rashodi za usluge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83BBE">
        <w:rPr>
          <w:rFonts w:ascii="Times New Roman" w:hAnsi="Times New Roman"/>
          <w:sz w:val="24"/>
          <w:szCs w:val="24"/>
          <w:lang w:val="hr-HR"/>
        </w:rPr>
        <w:t>smanjeni su za 13,1</w:t>
      </w:r>
      <w:r>
        <w:rPr>
          <w:rFonts w:ascii="Times New Roman" w:hAnsi="Times New Roman"/>
          <w:sz w:val="24"/>
          <w:szCs w:val="24"/>
          <w:lang w:val="hr-HR"/>
        </w:rPr>
        <w:t>%</w:t>
      </w:r>
      <w:r w:rsidR="00783BBE">
        <w:rPr>
          <w:rFonts w:ascii="Times New Roman" w:hAnsi="Times New Roman"/>
          <w:sz w:val="24"/>
          <w:szCs w:val="24"/>
          <w:lang w:val="hr-HR"/>
        </w:rPr>
        <w:t xml:space="preserve"> prvenstveno zbog smanjenja usluga tekućeg održavanja konto 3232 u iznosu od 75,5% </w:t>
      </w:r>
    </w:p>
    <w:p w14:paraId="7DD7990E" w14:textId="1F37469E" w:rsidR="00A42B81" w:rsidRDefault="007D62DF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32</w:t>
      </w:r>
      <w:r w:rsidR="00783BBE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9- </w:t>
      </w:r>
      <w:r w:rsidR="00A42B81">
        <w:rPr>
          <w:rFonts w:ascii="Times New Roman" w:hAnsi="Times New Roman"/>
          <w:sz w:val="24"/>
          <w:szCs w:val="24"/>
          <w:lang w:val="hr-HR"/>
        </w:rPr>
        <w:t>Ostal</w:t>
      </w:r>
      <w:r w:rsidR="00783BBE">
        <w:rPr>
          <w:rFonts w:ascii="Times New Roman" w:hAnsi="Times New Roman"/>
          <w:sz w:val="24"/>
          <w:szCs w:val="24"/>
          <w:lang w:val="hr-HR"/>
        </w:rPr>
        <w:t>e usluge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83BBE">
        <w:rPr>
          <w:rFonts w:ascii="Times New Roman" w:hAnsi="Times New Roman"/>
          <w:sz w:val="24"/>
          <w:szCs w:val="24"/>
          <w:lang w:val="hr-HR"/>
        </w:rPr>
        <w:t xml:space="preserve">smanjene su za 73,3% zbog manjeg korištenja </w:t>
      </w:r>
    </w:p>
    <w:p w14:paraId="269CEEDF" w14:textId="71A45A63" w:rsidR="00783BBE" w:rsidRDefault="00783BBE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329 Ostali nespomenuti rashodi poslovanja </w:t>
      </w:r>
      <w:r>
        <w:rPr>
          <w:rFonts w:ascii="Times New Roman" w:hAnsi="Times New Roman"/>
          <w:sz w:val="24"/>
          <w:szCs w:val="24"/>
          <w:lang w:val="hr-HR"/>
        </w:rPr>
        <w:t>uvećani su za 128% zbog povećanja</w:t>
      </w:r>
    </w:p>
    <w:p w14:paraId="492C7E34" w14:textId="3CBEAB7F" w:rsidR="00783BBE" w:rsidRDefault="00783BBE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3293 – Reprezentacije u iznosu od 207,8 zbog povećanih troškova i</w:t>
      </w:r>
    </w:p>
    <w:p w14:paraId="79C5FB94" w14:textId="2815F2E0" w:rsidR="00783BBE" w:rsidRPr="00783BBE" w:rsidRDefault="00783BBE" w:rsidP="007D62D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3299 – Ostali nespomenuti rashodi koji su povećani za 290,9% zbog povećanih troškova </w:t>
      </w:r>
      <w:r w:rsidR="00335E23">
        <w:rPr>
          <w:rFonts w:ascii="Times New Roman" w:hAnsi="Times New Roman"/>
          <w:sz w:val="24"/>
          <w:szCs w:val="24"/>
          <w:lang w:val="hr-HR"/>
        </w:rPr>
        <w:t>za tiskanje promotivnih prospekata za prezentaciju škole</w:t>
      </w:r>
    </w:p>
    <w:p w14:paraId="53179CE7" w14:textId="77777777" w:rsidR="00E525BD" w:rsidRDefault="00E525BD" w:rsidP="00A53EEB">
      <w:pPr>
        <w:pStyle w:val="Odlomakpopisa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1A81F037" w14:textId="77777777" w:rsidR="00B209BD" w:rsidRDefault="00B209BD" w:rsidP="00A53EEB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</w:p>
    <w:p w14:paraId="05E92DE6" w14:textId="463FC950" w:rsidR="00A53EEB" w:rsidRPr="004C06E5" w:rsidRDefault="004C06E5" w:rsidP="00A53EEB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  <w:r w:rsidRPr="004C06E5">
        <w:rPr>
          <w:rFonts w:ascii="Times New Roman" w:hAnsi="Times New Roman"/>
          <w:bCs/>
          <w:sz w:val="24"/>
          <w:szCs w:val="24"/>
          <w:lang w:val="hr-HR"/>
        </w:rPr>
        <w:t>6</w:t>
      </w:r>
      <w:r w:rsidRPr="004C06E5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 w:rsidR="00226B57" w:rsidRPr="004C06E5">
        <w:rPr>
          <w:rFonts w:ascii="Times New Roman" w:hAnsi="Times New Roman"/>
          <w:b/>
          <w:sz w:val="24"/>
          <w:szCs w:val="24"/>
          <w:lang w:val="hr-HR"/>
        </w:rPr>
        <w:t xml:space="preserve"> 9221-9222</w:t>
      </w:r>
    </w:p>
    <w:p w14:paraId="5D9281B5" w14:textId="77777777" w:rsidR="00B209BD" w:rsidRPr="001D3882" w:rsidRDefault="00B209BD" w:rsidP="00A53EEB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</w:p>
    <w:p w14:paraId="5886DC96" w14:textId="6251A75E" w:rsidR="00226B57" w:rsidRPr="001D3882" w:rsidRDefault="00B209BD" w:rsidP="000B3698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1D3882">
        <w:rPr>
          <w:rFonts w:ascii="Times New Roman" w:hAnsi="Times New Roman"/>
          <w:sz w:val="24"/>
          <w:szCs w:val="24"/>
          <w:lang w:val="hr-HR"/>
        </w:rPr>
        <w:t xml:space="preserve">Na stavci </w:t>
      </w:r>
      <w:r w:rsidR="00335E23">
        <w:rPr>
          <w:rFonts w:ascii="Times New Roman" w:hAnsi="Times New Roman"/>
          <w:b/>
          <w:sz w:val="24"/>
          <w:szCs w:val="24"/>
          <w:lang w:val="hr-HR"/>
        </w:rPr>
        <w:t>X</w:t>
      </w:r>
      <w:r w:rsidRPr="001D3882">
        <w:rPr>
          <w:rFonts w:ascii="Times New Roman" w:hAnsi="Times New Roman"/>
          <w:b/>
          <w:sz w:val="24"/>
          <w:szCs w:val="24"/>
          <w:lang w:val="hr-HR"/>
        </w:rPr>
        <w:t>00</w:t>
      </w:r>
      <w:r w:rsidR="00226B57" w:rsidRPr="001D3882">
        <w:rPr>
          <w:rFonts w:ascii="Times New Roman" w:hAnsi="Times New Roman"/>
          <w:b/>
          <w:sz w:val="24"/>
          <w:szCs w:val="24"/>
          <w:lang w:val="hr-HR"/>
        </w:rPr>
        <w:t>6</w:t>
      </w:r>
      <w:r w:rsidRPr="001D3882">
        <w:rPr>
          <w:rFonts w:ascii="Times New Roman" w:hAnsi="Times New Roman"/>
          <w:sz w:val="24"/>
          <w:szCs w:val="24"/>
          <w:lang w:val="hr-HR"/>
        </w:rPr>
        <w:t xml:space="preserve"> iskazan je </w:t>
      </w:r>
      <w:r w:rsidR="00335E23">
        <w:rPr>
          <w:rFonts w:ascii="Times New Roman" w:hAnsi="Times New Roman"/>
          <w:sz w:val="24"/>
          <w:szCs w:val="24"/>
          <w:lang w:val="hr-HR"/>
        </w:rPr>
        <w:t>višak</w:t>
      </w:r>
      <w:r w:rsidR="00B40E2E" w:rsidRPr="001D388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53EEB" w:rsidRPr="001D3882">
        <w:rPr>
          <w:rFonts w:ascii="Times New Roman" w:hAnsi="Times New Roman"/>
          <w:sz w:val="24"/>
          <w:szCs w:val="24"/>
          <w:lang w:val="hr-HR"/>
        </w:rPr>
        <w:t>prihoda</w:t>
      </w:r>
      <w:r w:rsidR="00611C05" w:rsidRPr="001D3882">
        <w:rPr>
          <w:rFonts w:ascii="Times New Roman" w:hAnsi="Times New Roman"/>
          <w:sz w:val="24"/>
          <w:szCs w:val="24"/>
          <w:lang w:val="hr-HR"/>
        </w:rPr>
        <w:t xml:space="preserve"> tekuće godine</w:t>
      </w:r>
      <w:r w:rsidR="00A53EEB" w:rsidRPr="001D3882">
        <w:rPr>
          <w:rFonts w:ascii="Times New Roman" w:hAnsi="Times New Roman"/>
          <w:sz w:val="24"/>
          <w:szCs w:val="24"/>
          <w:lang w:val="hr-HR"/>
        </w:rPr>
        <w:t xml:space="preserve"> u iznosu od </w:t>
      </w:r>
      <w:r w:rsidR="00335E23">
        <w:rPr>
          <w:rFonts w:ascii="Times New Roman" w:hAnsi="Times New Roman"/>
          <w:b/>
          <w:sz w:val="24"/>
          <w:szCs w:val="24"/>
          <w:lang w:val="hr-HR"/>
        </w:rPr>
        <w:t>3.576,96</w:t>
      </w:r>
      <w:r w:rsidR="002145C3">
        <w:rPr>
          <w:rFonts w:ascii="Times New Roman" w:hAnsi="Times New Roman"/>
          <w:b/>
          <w:sz w:val="24"/>
          <w:szCs w:val="24"/>
          <w:lang w:val="hr-HR"/>
        </w:rPr>
        <w:t xml:space="preserve"> eura</w:t>
      </w:r>
      <w:r w:rsidR="00A53EEB" w:rsidRPr="001D388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226B57" w:rsidRPr="001D3882">
        <w:rPr>
          <w:rFonts w:ascii="Times New Roman" w:hAnsi="Times New Roman"/>
          <w:b/>
          <w:sz w:val="24"/>
          <w:szCs w:val="24"/>
          <w:lang w:val="hr-HR"/>
        </w:rPr>
        <w:t>,</w:t>
      </w:r>
      <w:r w:rsidR="00226B57" w:rsidRPr="001D3882">
        <w:rPr>
          <w:rFonts w:ascii="Times New Roman" w:hAnsi="Times New Roman"/>
          <w:sz w:val="24"/>
          <w:szCs w:val="24"/>
          <w:lang w:val="hr-HR"/>
        </w:rPr>
        <w:t xml:space="preserve"> nastao kao razlika </w:t>
      </w:r>
      <w:r w:rsidR="002145C3">
        <w:rPr>
          <w:rFonts w:ascii="Times New Roman" w:hAnsi="Times New Roman"/>
          <w:sz w:val="24"/>
          <w:szCs w:val="24"/>
          <w:lang w:val="hr-HR"/>
        </w:rPr>
        <w:t>manjak</w:t>
      </w:r>
      <w:r w:rsidR="007D62DF" w:rsidRPr="00335E2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26B57" w:rsidRPr="00335E23">
        <w:rPr>
          <w:rFonts w:ascii="Times New Roman" w:hAnsi="Times New Roman"/>
          <w:sz w:val="24"/>
          <w:szCs w:val="24"/>
          <w:lang w:val="hr-HR"/>
        </w:rPr>
        <w:t>prihoda</w:t>
      </w:r>
      <w:r w:rsidR="00335E2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26B57" w:rsidRPr="00335E2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26B57" w:rsidRPr="001D3882">
        <w:rPr>
          <w:rFonts w:ascii="Times New Roman" w:hAnsi="Times New Roman"/>
          <w:sz w:val="24"/>
          <w:szCs w:val="24"/>
          <w:lang w:val="hr-HR"/>
        </w:rPr>
        <w:t>za</w:t>
      </w:r>
      <w:r w:rsidR="008B5E9C" w:rsidRPr="001D3882">
        <w:rPr>
          <w:rFonts w:ascii="Times New Roman" w:hAnsi="Times New Roman"/>
          <w:sz w:val="24"/>
          <w:szCs w:val="24"/>
          <w:lang w:val="hr-HR"/>
        </w:rPr>
        <w:t xml:space="preserve"> period 01-06/</w:t>
      </w:r>
      <w:r w:rsidR="00226B57" w:rsidRPr="001D3882">
        <w:rPr>
          <w:rFonts w:ascii="Times New Roman" w:hAnsi="Times New Roman"/>
          <w:sz w:val="24"/>
          <w:szCs w:val="24"/>
          <w:lang w:val="hr-HR"/>
        </w:rPr>
        <w:t>202</w:t>
      </w:r>
      <w:r w:rsidR="002145C3">
        <w:rPr>
          <w:rFonts w:ascii="Times New Roman" w:hAnsi="Times New Roman"/>
          <w:sz w:val="24"/>
          <w:szCs w:val="24"/>
          <w:lang w:val="hr-HR"/>
        </w:rPr>
        <w:t>4</w:t>
      </w:r>
      <w:r w:rsidR="00226B57" w:rsidRPr="001D3882">
        <w:rPr>
          <w:rFonts w:ascii="Times New Roman" w:hAnsi="Times New Roman"/>
          <w:sz w:val="24"/>
          <w:szCs w:val="24"/>
          <w:lang w:val="hr-HR"/>
        </w:rPr>
        <w:t xml:space="preserve"> u iznosu </w:t>
      </w:r>
      <w:r w:rsidR="002145C3">
        <w:rPr>
          <w:rFonts w:ascii="Times New Roman" w:hAnsi="Times New Roman"/>
          <w:b/>
          <w:sz w:val="24"/>
          <w:szCs w:val="24"/>
          <w:lang w:val="hr-HR"/>
        </w:rPr>
        <w:t>702,12 eura</w:t>
      </w:r>
      <w:r w:rsidR="007D62DF" w:rsidRPr="001D3882">
        <w:rPr>
          <w:rFonts w:ascii="Times New Roman" w:hAnsi="Times New Roman"/>
          <w:sz w:val="24"/>
          <w:szCs w:val="24"/>
          <w:lang w:val="hr-HR"/>
        </w:rPr>
        <w:t xml:space="preserve"> te </w:t>
      </w:r>
      <w:r w:rsidR="007D62DF" w:rsidRPr="004C06E5">
        <w:rPr>
          <w:rFonts w:ascii="Times New Roman" w:hAnsi="Times New Roman"/>
          <w:sz w:val="24"/>
          <w:szCs w:val="24"/>
          <w:lang w:val="hr-HR"/>
        </w:rPr>
        <w:t>viška</w:t>
      </w:r>
      <w:r w:rsidR="00226B57" w:rsidRPr="004C06E5">
        <w:rPr>
          <w:rFonts w:ascii="Times New Roman" w:hAnsi="Times New Roman"/>
          <w:sz w:val="24"/>
          <w:szCs w:val="24"/>
          <w:lang w:val="hr-HR"/>
        </w:rPr>
        <w:t xml:space="preserve"> pr</w:t>
      </w:r>
      <w:r w:rsidR="007D62DF" w:rsidRPr="004C06E5">
        <w:rPr>
          <w:rFonts w:ascii="Times New Roman" w:hAnsi="Times New Roman"/>
          <w:sz w:val="24"/>
          <w:szCs w:val="24"/>
          <w:lang w:val="hr-HR"/>
        </w:rPr>
        <w:t>ihoda</w:t>
      </w:r>
      <w:r w:rsidR="007D62DF" w:rsidRPr="001D3882">
        <w:rPr>
          <w:rFonts w:ascii="Times New Roman" w:hAnsi="Times New Roman"/>
          <w:sz w:val="24"/>
          <w:szCs w:val="24"/>
          <w:lang w:val="hr-HR"/>
        </w:rPr>
        <w:t xml:space="preserve"> iz protekle godine u iznosu</w:t>
      </w:r>
      <w:r w:rsidR="00226B57" w:rsidRPr="001D388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145C3">
        <w:rPr>
          <w:rFonts w:ascii="Times New Roman" w:hAnsi="Times New Roman"/>
          <w:b/>
          <w:sz w:val="24"/>
          <w:szCs w:val="24"/>
          <w:lang w:val="hr-HR"/>
        </w:rPr>
        <w:t>4.242,54 eura</w:t>
      </w:r>
      <w:r w:rsidR="00226B57" w:rsidRPr="001D3882">
        <w:rPr>
          <w:rFonts w:ascii="Times New Roman" w:hAnsi="Times New Roman"/>
          <w:b/>
          <w:sz w:val="24"/>
          <w:szCs w:val="24"/>
          <w:lang w:val="hr-HR"/>
        </w:rPr>
        <w:t>.</w:t>
      </w:r>
      <w:r w:rsidR="00226B57" w:rsidRPr="001D388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FDB5E03" w14:textId="77777777" w:rsidR="001D3882" w:rsidRDefault="001D3882" w:rsidP="00E9411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B294F2" w14:textId="77777777" w:rsidR="001D3882" w:rsidRPr="001D3882" w:rsidRDefault="001D3882" w:rsidP="000B3698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806A43" w14:textId="552C4527" w:rsidR="00B209BD" w:rsidRPr="004C06E5" w:rsidRDefault="00B209BD" w:rsidP="004C06E5">
      <w:pPr>
        <w:pStyle w:val="Odlomakpopisa"/>
        <w:ind w:left="0"/>
        <w:rPr>
          <w:rFonts w:ascii="Times New Roman" w:hAnsi="Times New Roman"/>
          <w:sz w:val="24"/>
          <w:szCs w:val="24"/>
          <w:u w:val="single"/>
          <w:lang w:val="hr-HR"/>
        </w:rPr>
      </w:pPr>
    </w:p>
    <w:p w14:paraId="03D7C1DE" w14:textId="0EEF805D" w:rsidR="001622D5" w:rsidRDefault="001622D5" w:rsidP="001622D5">
      <w:pPr>
        <w:jc w:val="both"/>
        <w:outlineLvl w:val="0"/>
        <w:rPr>
          <w:i/>
          <w:sz w:val="24"/>
          <w:szCs w:val="24"/>
          <w:u w:val="single"/>
          <w:lang w:val="hr-HR"/>
        </w:rPr>
      </w:pPr>
    </w:p>
    <w:p w14:paraId="0735222A" w14:textId="77777777" w:rsidR="001622D5" w:rsidRPr="00DC4226" w:rsidRDefault="001622D5" w:rsidP="001622D5">
      <w:pPr>
        <w:jc w:val="both"/>
        <w:outlineLvl w:val="0"/>
        <w:rPr>
          <w:i/>
          <w:sz w:val="24"/>
          <w:szCs w:val="24"/>
          <w:u w:val="single"/>
          <w:lang w:val="hr-HR"/>
        </w:rPr>
      </w:pPr>
    </w:p>
    <w:p w14:paraId="1C6C67CC" w14:textId="25E2BE37" w:rsidR="001622D5" w:rsidRDefault="004C06E5" w:rsidP="001622D5">
      <w:pPr>
        <w:ind w:left="45" w:right="138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7. </w:t>
      </w:r>
      <w:r w:rsidRPr="004C06E5">
        <w:rPr>
          <w:b/>
          <w:bCs/>
          <w:sz w:val="24"/>
          <w:szCs w:val="24"/>
          <w:lang w:val="hr-HR"/>
        </w:rPr>
        <w:t>11 -</w:t>
      </w:r>
      <w:r w:rsidR="001622D5" w:rsidRPr="004C06E5">
        <w:rPr>
          <w:b/>
          <w:bCs/>
          <w:sz w:val="24"/>
          <w:szCs w:val="24"/>
          <w:lang w:val="hr-HR"/>
        </w:rPr>
        <w:t>Stanje na žiro računu i blagajni</w:t>
      </w:r>
      <w:r w:rsidR="001622D5">
        <w:rPr>
          <w:sz w:val="24"/>
          <w:szCs w:val="24"/>
          <w:lang w:val="hr-HR"/>
        </w:rPr>
        <w:t xml:space="preserve"> </w:t>
      </w:r>
      <w:r w:rsidR="001622D5" w:rsidRPr="00845B6B">
        <w:rPr>
          <w:sz w:val="24"/>
          <w:szCs w:val="24"/>
          <w:lang w:val="hr-HR"/>
        </w:rPr>
        <w:t>na dan 30.06.20</w:t>
      </w:r>
      <w:r w:rsidR="001622D5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4</w:t>
      </w:r>
      <w:r w:rsidR="001622D5" w:rsidRPr="00845B6B">
        <w:rPr>
          <w:sz w:val="24"/>
          <w:szCs w:val="24"/>
          <w:lang w:val="hr-HR"/>
        </w:rPr>
        <w:t xml:space="preserve">. godine </w:t>
      </w:r>
      <w:r>
        <w:rPr>
          <w:sz w:val="24"/>
          <w:szCs w:val="24"/>
          <w:lang w:val="hr-HR"/>
        </w:rPr>
        <w:t>iznosi</w:t>
      </w:r>
      <w:r w:rsidR="001622D5" w:rsidRPr="00845B6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2.390,98</w:t>
      </w:r>
      <w:r w:rsidR="001622D5">
        <w:rPr>
          <w:sz w:val="24"/>
          <w:szCs w:val="24"/>
          <w:lang w:val="hr-HR"/>
        </w:rPr>
        <w:t xml:space="preserve">€. </w:t>
      </w:r>
      <w:r w:rsidR="001622D5" w:rsidRPr="00845B6B">
        <w:rPr>
          <w:sz w:val="24"/>
          <w:szCs w:val="24"/>
          <w:lang w:val="hr-HR"/>
        </w:rPr>
        <w:t xml:space="preserve"> </w:t>
      </w:r>
      <w:r w:rsidR="001622D5">
        <w:rPr>
          <w:sz w:val="24"/>
          <w:szCs w:val="24"/>
          <w:lang w:val="hr-HR"/>
        </w:rPr>
        <w:t>Je</w:t>
      </w:r>
      <w:r w:rsidR="001622D5" w:rsidRPr="00845B6B">
        <w:rPr>
          <w:sz w:val="24"/>
          <w:szCs w:val="24"/>
          <w:lang w:val="hr-HR"/>
        </w:rPr>
        <w:t xml:space="preserve">dnako je </w:t>
      </w:r>
      <w:r w:rsidR="001622D5">
        <w:rPr>
          <w:sz w:val="24"/>
          <w:szCs w:val="24"/>
          <w:lang w:val="hr-HR"/>
        </w:rPr>
        <w:t>zbroju stanja</w:t>
      </w:r>
      <w:r w:rsidR="001622D5" w:rsidRPr="00845B6B">
        <w:rPr>
          <w:sz w:val="24"/>
          <w:szCs w:val="24"/>
          <w:lang w:val="hr-HR"/>
        </w:rPr>
        <w:t xml:space="preserve"> na izvatku broj</w:t>
      </w:r>
      <w:r w:rsidR="001622D5">
        <w:rPr>
          <w:sz w:val="24"/>
          <w:szCs w:val="24"/>
          <w:lang w:val="hr-HR"/>
        </w:rPr>
        <w:t xml:space="preserve"> 0</w:t>
      </w:r>
      <w:r>
        <w:rPr>
          <w:sz w:val="24"/>
          <w:szCs w:val="24"/>
          <w:lang w:val="hr-HR"/>
        </w:rPr>
        <w:t>54</w:t>
      </w:r>
      <w:r w:rsidR="001622D5">
        <w:rPr>
          <w:sz w:val="24"/>
          <w:szCs w:val="24"/>
          <w:lang w:val="hr-HR"/>
        </w:rPr>
        <w:t xml:space="preserve"> od 30.06.202</w:t>
      </w:r>
      <w:r>
        <w:rPr>
          <w:sz w:val="24"/>
          <w:szCs w:val="24"/>
          <w:lang w:val="hr-HR"/>
        </w:rPr>
        <w:t>4</w:t>
      </w:r>
      <w:r w:rsidR="001622D5">
        <w:rPr>
          <w:sz w:val="24"/>
          <w:szCs w:val="24"/>
          <w:lang w:val="hr-HR"/>
        </w:rPr>
        <w:t>.</w:t>
      </w:r>
      <w:r w:rsidR="001622D5" w:rsidRPr="00845B6B">
        <w:rPr>
          <w:sz w:val="24"/>
          <w:szCs w:val="24"/>
          <w:lang w:val="hr-HR"/>
        </w:rPr>
        <w:t xml:space="preserve"> </w:t>
      </w:r>
      <w:r w:rsidR="001622D5">
        <w:rPr>
          <w:sz w:val="24"/>
          <w:szCs w:val="24"/>
          <w:lang w:val="hr-HR"/>
        </w:rPr>
        <w:t xml:space="preserve">koji iznosi </w:t>
      </w:r>
      <w:r>
        <w:rPr>
          <w:sz w:val="24"/>
          <w:szCs w:val="24"/>
          <w:lang w:val="hr-HR"/>
        </w:rPr>
        <w:t>2.390,98€.</w:t>
      </w:r>
    </w:p>
    <w:p w14:paraId="2963B1A6" w14:textId="32068591" w:rsidR="00DC4226" w:rsidRDefault="00DC4226" w:rsidP="00DC4226">
      <w:pPr>
        <w:pStyle w:val="Odlomakpopisa"/>
        <w:ind w:left="0"/>
        <w:rPr>
          <w:rFonts w:ascii="Times New Roman" w:hAnsi="Times New Roman"/>
          <w:i/>
          <w:sz w:val="24"/>
          <w:szCs w:val="24"/>
          <w:u w:val="single"/>
          <w:lang w:val="it-IT"/>
        </w:rPr>
      </w:pPr>
    </w:p>
    <w:p w14:paraId="70A2F742" w14:textId="77777777" w:rsidR="00DC4226" w:rsidRDefault="00DC4226" w:rsidP="00A53EEB">
      <w:pPr>
        <w:pStyle w:val="Odlomakpopisa"/>
        <w:ind w:left="0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36F48388" w14:textId="13FF9AEB" w:rsidR="006A173F" w:rsidRPr="00713418" w:rsidRDefault="00713418" w:rsidP="00A53EEB">
      <w:pPr>
        <w:pStyle w:val="Odlomakpopisa"/>
        <w:ind w:left="0"/>
        <w:rPr>
          <w:rFonts w:ascii="Times New Roman" w:hAnsi="Times New Roman"/>
          <w:b/>
          <w:sz w:val="24"/>
          <w:szCs w:val="24"/>
          <w:lang w:val="it-IT"/>
        </w:rPr>
      </w:pPr>
      <w:r w:rsidRPr="00713418">
        <w:rPr>
          <w:rFonts w:ascii="Times New Roman" w:hAnsi="Times New Roman"/>
          <w:bCs/>
          <w:sz w:val="24"/>
          <w:szCs w:val="24"/>
          <w:lang w:val="it-IT"/>
        </w:rPr>
        <w:t>8</w:t>
      </w:r>
      <w:r w:rsidRPr="00713418">
        <w:rPr>
          <w:rFonts w:ascii="Times New Roman" w:hAnsi="Times New Roman"/>
          <w:b/>
          <w:sz w:val="24"/>
          <w:szCs w:val="24"/>
          <w:lang w:val="it-IT"/>
        </w:rPr>
        <w:t xml:space="preserve">. </w:t>
      </w:r>
      <w:proofErr w:type="spellStart"/>
      <w:r w:rsidR="00236AA0" w:rsidRPr="00713418">
        <w:rPr>
          <w:rFonts w:ascii="Times New Roman" w:hAnsi="Times New Roman"/>
          <w:b/>
          <w:sz w:val="24"/>
          <w:szCs w:val="24"/>
          <w:lang w:val="it-IT"/>
        </w:rPr>
        <w:t>Račun</w:t>
      </w:r>
      <w:proofErr w:type="spellEnd"/>
      <w:r w:rsidR="00236AA0" w:rsidRPr="00713418">
        <w:rPr>
          <w:rFonts w:ascii="Times New Roman" w:hAnsi="Times New Roman"/>
          <w:b/>
          <w:sz w:val="24"/>
          <w:szCs w:val="24"/>
          <w:lang w:val="it-IT"/>
        </w:rPr>
        <w:t xml:space="preserve"> 19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it-IT"/>
        </w:rPr>
        <w:t>Rashodi</w:t>
      </w:r>
      <w:proofErr w:type="spellEnd"/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it-IT"/>
        </w:rPr>
        <w:t>budućih</w:t>
      </w:r>
      <w:proofErr w:type="spellEnd"/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it-IT"/>
        </w:rPr>
        <w:t>razdoblja</w:t>
      </w:r>
      <w:proofErr w:type="spellEnd"/>
    </w:p>
    <w:p w14:paraId="5D66C941" w14:textId="3AF0A714" w:rsidR="00236AA0" w:rsidRPr="00DF26CC" w:rsidRDefault="00236AA0" w:rsidP="00A53EEB">
      <w:pPr>
        <w:pStyle w:val="Odlomakpopisa"/>
        <w:ind w:left="0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DF26CC">
        <w:rPr>
          <w:rFonts w:ascii="Times New Roman" w:hAnsi="Times New Roman"/>
          <w:sz w:val="24"/>
          <w:szCs w:val="24"/>
          <w:lang w:val="it-IT"/>
        </w:rPr>
        <w:t>Odnosi</w:t>
      </w:r>
      <w:proofErr w:type="spellEnd"/>
      <w:r w:rsidRPr="00DF26CC">
        <w:rPr>
          <w:rFonts w:ascii="Times New Roman" w:hAnsi="Times New Roman"/>
          <w:sz w:val="24"/>
          <w:szCs w:val="24"/>
          <w:lang w:val="it-IT"/>
        </w:rPr>
        <w:t xml:space="preserve"> se </w:t>
      </w:r>
      <w:proofErr w:type="spellStart"/>
      <w:r w:rsidRPr="00DF26CC">
        <w:rPr>
          <w:rFonts w:ascii="Times New Roman" w:hAnsi="Times New Roman"/>
          <w:sz w:val="24"/>
          <w:szCs w:val="24"/>
          <w:lang w:val="it-IT"/>
        </w:rPr>
        <w:t>na</w:t>
      </w:r>
      <w:proofErr w:type="spellEnd"/>
      <w:r w:rsidRPr="00DF26CC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DF26CC">
        <w:rPr>
          <w:rFonts w:ascii="Times New Roman" w:hAnsi="Times New Roman"/>
          <w:sz w:val="24"/>
          <w:szCs w:val="24"/>
          <w:lang w:val="it-IT"/>
        </w:rPr>
        <w:t>plaće</w:t>
      </w:r>
      <w:proofErr w:type="spellEnd"/>
      <w:r w:rsidR="00713418">
        <w:rPr>
          <w:rFonts w:ascii="Times New Roman" w:hAnsi="Times New Roman"/>
          <w:sz w:val="24"/>
          <w:szCs w:val="24"/>
          <w:lang w:val="it-IT"/>
        </w:rPr>
        <w:t xml:space="preserve"> za</w:t>
      </w:r>
      <w:r w:rsidRPr="00DF26CC">
        <w:rPr>
          <w:rFonts w:ascii="Times New Roman" w:hAnsi="Times New Roman"/>
          <w:sz w:val="24"/>
          <w:szCs w:val="24"/>
          <w:lang w:val="it-IT"/>
        </w:rPr>
        <w:t xml:space="preserve"> 06/202</w:t>
      </w:r>
      <w:r w:rsidR="00713418">
        <w:rPr>
          <w:rFonts w:ascii="Times New Roman" w:hAnsi="Times New Roman"/>
          <w:sz w:val="24"/>
          <w:szCs w:val="24"/>
          <w:lang w:val="it-IT"/>
        </w:rPr>
        <w:t>4</w:t>
      </w:r>
      <w:r w:rsidR="00E94117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="00E94117">
        <w:rPr>
          <w:rFonts w:ascii="Times New Roman" w:hAnsi="Times New Roman"/>
          <w:sz w:val="24"/>
          <w:szCs w:val="24"/>
          <w:lang w:val="it-IT"/>
        </w:rPr>
        <w:t>isplaćene</w:t>
      </w:r>
      <w:proofErr w:type="spellEnd"/>
      <w:r w:rsidR="00E94117">
        <w:rPr>
          <w:rFonts w:ascii="Times New Roman" w:hAnsi="Times New Roman"/>
          <w:sz w:val="24"/>
          <w:szCs w:val="24"/>
          <w:lang w:val="it-IT"/>
        </w:rPr>
        <w:t xml:space="preserve"> u 07/202</w:t>
      </w:r>
      <w:r w:rsidR="00713418">
        <w:rPr>
          <w:rFonts w:ascii="Times New Roman" w:hAnsi="Times New Roman"/>
          <w:sz w:val="24"/>
          <w:szCs w:val="24"/>
          <w:lang w:val="it-IT"/>
        </w:rPr>
        <w:t>4</w:t>
      </w:r>
      <w:r w:rsidRPr="00DF26CC">
        <w:rPr>
          <w:rFonts w:ascii="Times New Roman" w:hAnsi="Times New Roman"/>
          <w:sz w:val="24"/>
          <w:szCs w:val="24"/>
          <w:lang w:val="it-IT"/>
        </w:rPr>
        <w:t>.</w:t>
      </w:r>
      <w:r w:rsidR="00713418">
        <w:rPr>
          <w:rFonts w:ascii="Times New Roman" w:hAnsi="Times New Roman"/>
          <w:sz w:val="24"/>
          <w:szCs w:val="24"/>
          <w:lang w:val="it-IT"/>
        </w:rPr>
        <w:t xml:space="preserve"> u </w:t>
      </w:r>
      <w:proofErr w:type="spellStart"/>
      <w:r w:rsidR="00713418">
        <w:rPr>
          <w:rFonts w:ascii="Times New Roman" w:hAnsi="Times New Roman"/>
          <w:sz w:val="24"/>
          <w:szCs w:val="24"/>
          <w:lang w:val="it-IT"/>
        </w:rPr>
        <w:t>iznosu</w:t>
      </w:r>
      <w:proofErr w:type="spellEnd"/>
      <w:r w:rsidR="0071341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gramStart"/>
      <w:r w:rsidR="00713418">
        <w:rPr>
          <w:rFonts w:ascii="Times New Roman" w:hAnsi="Times New Roman"/>
          <w:sz w:val="24"/>
          <w:szCs w:val="24"/>
          <w:lang w:val="it-IT"/>
        </w:rPr>
        <w:t>od</w:t>
      </w:r>
      <w:proofErr w:type="gramEnd"/>
      <w:r w:rsidR="00713418">
        <w:rPr>
          <w:rFonts w:ascii="Times New Roman" w:hAnsi="Times New Roman"/>
          <w:sz w:val="24"/>
          <w:szCs w:val="24"/>
          <w:lang w:val="it-IT"/>
        </w:rPr>
        <w:t xml:space="preserve"> 61.478,80 </w:t>
      </w:r>
      <w:proofErr w:type="spellStart"/>
      <w:r w:rsidR="00713418">
        <w:rPr>
          <w:rFonts w:ascii="Times New Roman" w:hAnsi="Times New Roman"/>
          <w:sz w:val="24"/>
          <w:szCs w:val="24"/>
          <w:lang w:val="it-IT"/>
        </w:rPr>
        <w:t>eura</w:t>
      </w:r>
      <w:proofErr w:type="spellEnd"/>
    </w:p>
    <w:p w14:paraId="4B439C14" w14:textId="77777777" w:rsidR="00236AA0" w:rsidRPr="00DF26CC" w:rsidRDefault="00236AA0" w:rsidP="00775F4E">
      <w:pPr>
        <w:pStyle w:val="Odlomakpopisa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7BC78075" w14:textId="77777777" w:rsidR="00DF26CC" w:rsidRPr="001D3882" w:rsidRDefault="00DF26CC" w:rsidP="00775F4E">
      <w:pPr>
        <w:pStyle w:val="Odlomakpopisa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73D858D9" w14:textId="77777777" w:rsidR="00DC4226" w:rsidRDefault="00DC4226" w:rsidP="00775F4E">
      <w:pPr>
        <w:pStyle w:val="Odlomakpopisa"/>
        <w:ind w:left="0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4DD5808E" w14:textId="77777777" w:rsidR="00172CE6" w:rsidRPr="005D17C5" w:rsidRDefault="00E27FF4" w:rsidP="00775F4E">
      <w:pPr>
        <w:pStyle w:val="Odlomakpopisa"/>
        <w:ind w:left="0"/>
        <w:rPr>
          <w:rFonts w:ascii="Times New Roman" w:hAnsi="Times New Roman"/>
          <w:b/>
          <w:sz w:val="24"/>
          <w:szCs w:val="24"/>
          <w:lang w:val="it-IT"/>
        </w:rPr>
      </w:pPr>
      <w:proofErr w:type="spellStart"/>
      <w:r w:rsidRPr="005D17C5">
        <w:rPr>
          <w:rFonts w:ascii="Times New Roman" w:hAnsi="Times New Roman"/>
          <w:b/>
          <w:sz w:val="24"/>
          <w:szCs w:val="24"/>
          <w:lang w:val="it-IT"/>
        </w:rPr>
        <w:t>Bilješke</w:t>
      </w:r>
      <w:proofErr w:type="spellEnd"/>
      <w:r w:rsidRPr="005D17C5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5D17C5">
        <w:rPr>
          <w:rFonts w:ascii="Times New Roman" w:hAnsi="Times New Roman"/>
          <w:b/>
          <w:sz w:val="24"/>
          <w:szCs w:val="24"/>
          <w:lang w:val="it-IT"/>
        </w:rPr>
        <w:t>uz</w:t>
      </w:r>
      <w:proofErr w:type="spellEnd"/>
      <w:r w:rsidRPr="005D17C5">
        <w:rPr>
          <w:rFonts w:ascii="Times New Roman" w:hAnsi="Times New Roman"/>
          <w:b/>
          <w:sz w:val="24"/>
          <w:szCs w:val="24"/>
          <w:lang w:val="it-IT"/>
        </w:rPr>
        <w:t xml:space="preserve"> IZVJEŠTAJ O</w:t>
      </w:r>
      <w:r w:rsidR="00DF26CC" w:rsidRPr="005D17C5">
        <w:rPr>
          <w:rFonts w:ascii="Times New Roman" w:hAnsi="Times New Roman"/>
          <w:b/>
          <w:sz w:val="24"/>
          <w:szCs w:val="24"/>
          <w:lang w:val="it-IT"/>
        </w:rPr>
        <w:t xml:space="preserve"> OBVEZAMA</w:t>
      </w:r>
    </w:p>
    <w:p w14:paraId="12B1AE04" w14:textId="77777777" w:rsidR="00DF26CC" w:rsidRPr="001D3882" w:rsidRDefault="00DF26CC" w:rsidP="00775F4E">
      <w:pPr>
        <w:pStyle w:val="Odlomakpopisa"/>
        <w:ind w:left="0"/>
        <w:rPr>
          <w:rFonts w:ascii="Times New Roman" w:hAnsi="Times New Roman"/>
          <w:sz w:val="24"/>
          <w:szCs w:val="24"/>
          <w:u w:val="single"/>
          <w:lang w:val="it-IT"/>
        </w:rPr>
      </w:pPr>
    </w:p>
    <w:p w14:paraId="04D89ABE" w14:textId="7EBBB86B" w:rsidR="005D17C5" w:rsidRPr="005D17C5" w:rsidRDefault="005D17C5" w:rsidP="005D17C5">
      <w:pPr>
        <w:ind w:right="548"/>
        <w:rPr>
          <w:sz w:val="24"/>
          <w:szCs w:val="24"/>
        </w:rPr>
      </w:pPr>
      <w:r w:rsidRPr="005D17C5">
        <w:rPr>
          <w:sz w:val="24"/>
          <w:szCs w:val="24"/>
        </w:rPr>
        <w:t xml:space="preserve">V001 – </w:t>
      </w:r>
      <w:proofErr w:type="spellStart"/>
      <w:r w:rsidRPr="005D17C5">
        <w:rPr>
          <w:sz w:val="24"/>
          <w:szCs w:val="24"/>
        </w:rPr>
        <w:t>stanje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obveza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na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dan</w:t>
      </w:r>
      <w:proofErr w:type="spellEnd"/>
      <w:r w:rsidRPr="005D17C5">
        <w:rPr>
          <w:sz w:val="24"/>
          <w:szCs w:val="24"/>
        </w:rPr>
        <w:t xml:space="preserve"> 01. </w:t>
      </w:r>
      <w:proofErr w:type="spellStart"/>
      <w:r w:rsidRPr="005D17C5">
        <w:rPr>
          <w:sz w:val="24"/>
          <w:szCs w:val="24"/>
        </w:rPr>
        <w:t>siječnja</w:t>
      </w:r>
      <w:proofErr w:type="spellEnd"/>
      <w:r w:rsidRPr="005D17C5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D17C5">
        <w:rPr>
          <w:sz w:val="24"/>
          <w:szCs w:val="24"/>
        </w:rPr>
        <w:t xml:space="preserve">. godine </w:t>
      </w:r>
      <w:proofErr w:type="spellStart"/>
      <w:proofErr w:type="gramStart"/>
      <w:r w:rsidRPr="005D17C5">
        <w:rPr>
          <w:sz w:val="24"/>
          <w:szCs w:val="24"/>
        </w:rPr>
        <w:t>iznosi</w:t>
      </w:r>
      <w:proofErr w:type="spellEnd"/>
      <w:r w:rsidRPr="005D17C5">
        <w:rPr>
          <w:sz w:val="24"/>
          <w:szCs w:val="24"/>
        </w:rPr>
        <w:t xml:space="preserve">  </w:t>
      </w:r>
      <w:r>
        <w:rPr>
          <w:sz w:val="24"/>
          <w:szCs w:val="24"/>
        </w:rPr>
        <w:t>58.552</w:t>
      </w:r>
      <w:proofErr w:type="gramEnd"/>
      <w:r>
        <w:rPr>
          <w:sz w:val="24"/>
          <w:szCs w:val="24"/>
        </w:rPr>
        <w:t>,66</w:t>
      </w:r>
      <w:r w:rsidRPr="005D17C5">
        <w:rPr>
          <w:sz w:val="24"/>
          <w:szCs w:val="24"/>
        </w:rPr>
        <w:t>eura</w:t>
      </w:r>
    </w:p>
    <w:p w14:paraId="04B516C9" w14:textId="77777777" w:rsidR="005D17C5" w:rsidRPr="005D17C5" w:rsidRDefault="005D17C5" w:rsidP="005D17C5">
      <w:pPr>
        <w:ind w:left="639" w:right="548"/>
        <w:rPr>
          <w:sz w:val="24"/>
          <w:szCs w:val="24"/>
        </w:rPr>
      </w:pPr>
      <w:r w:rsidRPr="005D17C5">
        <w:rPr>
          <w:sz w:val="24"/>
          <w:szCs w:val="24"/>
        </w:rPr>
        <w:t xml:space="preserve">                                 </w:t>
      </w:r>
    </w:p>
    <w:p w14:paraId="3237D37E" w14:textId="77777777" w:rsidR="005D17C5" w:rsidRPr="005D17C5" w:rsidRDefault="005D17C5" w:rsidP="005D17C5">
      <w:pPr>
        <w:ind w:left="639" w:right="548"/>
        <w:rPr>
          <w:sz w:val="24"/>
          <w:szCs w:val="24"/>
        </w:rPr>
      </w:pPr>
    </w:p>
    <w:p w14:paraId="22B964A3" w14:textId="77777777" w:rsidR="005D17C5" w:rsidRPr="005D17C5" w:rsidRDefault="005D17C5" w:rsidP="005D17C5">
      <w:pPr>
        <w:ind w:left="639"/>
        <w:rPr>
          <w:sz w:val="24"/>
          <w:szCs w:val="24"/>
        </w:rPr>
      </w:pPr>
    </w:p>
    <w:p w14:paraId="3D568F37" w14:textId="187B4930" w:rsidR="005D17C5" w:rsidRPr="005D17C5" w:rsidRDefault="005D17C5" w:rsidP="005D17C5">
      <w:pPr>
        <w:rPr>
          <w:sz w:val="24"/>
          <w:szCs w:val="24"/>
        </w:rPr>
      </w:pPr>
      <w:r w:rsidRPr="005D17C5">
        <w:rPr>
          <w:sz w:val="24"/>
          <w:szCs w:val="24"/>
        </w:rPr>
        <w:t xml:space="preserve">V006 - </w:t>
      </w:r>
      <w:proofErr w:type="spellStart"/>
      <w:r w:rsidRPr="005D17C5">
        <w:rPr>
          <w:sz w:val="24"/>
          <w:szCs w:val="24"/>
        </w:rPr>
        <w:t>stanje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obveza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na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kraju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izvještajnog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razdoblja</w:t>
      </w:r>
      <w:proofErr w:type="spellEnd"/>
      <w:r w:rsidRPr="005D17C5">
        <w:rPr>
          <w:sz w:val="24"/>
          <w:szCs w:val="24"/>
        </w:rPr>
        <w:t xml:space="preserve"> 30. </w:t>
      </w:r>
      <w:proofErr w:type="spellStart"/>
      <w:r w:rsidRPr="005D17C5">
        <w:rPr>
          <w:sz w:val="24"/>
          <w:szCs w:val="24"/>
        </w:rPr>
        <w:t>lipnja</w:t>
      </w:r>
      <w:proofErr w:type="spellEnd"/>
      <w:r w:rsidRPr="005D17C5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D17C5">
        <w:rPr>
          <w:sz w:val="24"/>
          <w:szCs w:val="24"/>
        </w:rPr>
        <w:t xml:space="preserve">.godine </w:t>
      </w:r>
      <w:proofErr w:type="spellStart"/>
      <w:proofErr w:type="gramStart"/>
      <w:r w:rsidRPr="005D17C5">
        <w:rPr>
          <w:sz w:val="24"/>
          <w:szCs w:val="24"/>
        </w:rPr>
        <w:t>iznose</w:t>
      </w:r>
      <w:proofErr w:type="spellEnd"/>
      <w:r w:rsidRPr="005D17C5">
        <w:rPr>
          <w:sz w:val="24"/>
          <w:szCs w:val="24"/>
        </w:rPr>
        <w:t xml:space="preserve">  6</w:t>
      </w:r>
      <w:r>
        <w:rPr>
          <w:sz w:val="24"/>
          <w:szCs w:val="24"/>
        </w:rPr>
        <w:t>7.351</w:t>
      </w:r>
      <w:proofErr w:type="gramEnd"/>
      <w:r>
        <w:rPr>
          <w:sz w:val="24"/>
          <w:szCs w:val="24"/>
        </w:rPr>
        <w:t>,22</w:t>
      </w:r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eura</w:t>
      </w:r>
      <w:proofErr w:type="spellEnd"/>
    </w:p>
    <w:p w14:paraId="3CC10E31" w14:textId="77777777" w:rsidR="005D17C5" w:rsidRPr="005D17C5" w:rsidRDefault="005D17C5" w:rsidP="005D17C5">
      <w:pPr>
        <w:ind w:left="639"/>
        <w:rPr>
          <w:sz w:val="24"/>
          <w:szCs w:val="24"/>
        </w:rPr>
      </w:pPr>
      <w:r w:rsidRPr="005D17C5">
        <w:rPr>
          <w:sz w:val="24"/>
          <w:szCs w:val="24"/>
        </w:rPr>
        <w:t xml:space="preserve">                                     </w:t>
      </w:r>
    </w:p>
    <w:p w14:paraId="554A4624" w14:textId="5DF344DC" w:rsidR="005D17C5" w:rsidRPr="005D17C5" w:rsidRDefault="005D17C5" w:rsidP="005D17C5">
      <w:pPr>
        <w:ind w:left="639"/>
        <w:rPr>
          <w:sz w:val="24"/>
          <w:szCs w:val="24"/>
        </w:rPr>
      </w:pPr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Navedena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proofErr w:type="gramStart"/>
      <w:r w:rsidRPr="005D17C5">
        <w:rPr>
          <w:sz w:val="24"/>
          <w:szCs w:val="24"/>
        </w:rPr>
        <w:t>šifra</w:t>
      </w:r>
      <w:proofErr w:type="spellEnd"/>
      <w:r w:rsidRPr="005D17C5">
        <w:rPr>
          <w:sz w:val="24"/>
          <w:szCs w:val="24"/>
        </w:rPr>
        <w:t xml:space="preserve">  </w:t>
      </w:r>
      <w:proofErr w:type="spellStart"/>
      <w:r w:rsidRPr="005D17C5">
        <w:rPr>
          <w:sz w:val="24"/>
          <w:szCs w:val="24"/>
        </w:rPr>
        <w:t>sadrži</w:t>
      </w:r>
      <w:proofErr w:type="spellEnd"/>
      <w:proofErr w:type="gramEnd"/>
      <w:r w:rsidRPr="005D17C5">
        <w:rPr>
          <w:sz w:val="24"/>
          <w:szCs w:val="24"/>
        </w:rPr>
        <w:t xml:space="preserve">  </w:t>
      </w:r>
      <w:proofErr w:type="spellStart"/>
      <w:r w:rsidRPr="005D17C5">
        <w:rPr>
          <w:sz w:val="24"/>
          <w:szCs w:val="24"/>
        </w:rPr>
        <w:t>međusobne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nedospjele</w:t>
      </w:r>
      <w:proofErr w:type="spellEnd"/>
      <w:r w:rsidRPr="005D17C5">
        <w:rPr>
          <w:sz w:val="24"/>
          <w:szCs w:val="24"/>
        </w:rPr>
        <w:t xml:space="preserve">  </w:t>
      </w:r>
      <w:proofErr w:type="spellStart"/>
      <w:r w:rsidRPr="005D17C5">
        <w:rPr>
          <w:sz w:val="24"/>
          <w:szCs w:val="24"/>
        </w:rPr>
        <w:t>obveze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proračunskih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korisnika</w:t>
      </w:r>
      <w:proofErr w:type="spellEnd"/>
      <w:r w:rsidRPr="005D17C5">
        <w:rPr>
          <w:sz w:val="24"/>
          <w:szCs w:val="24"/>
        </w:rPr>
        <w:t xml:space="preserve"> u </w:t>
      </w:r>
      <w:proofErr w:type="spellStart"/>
      <w:r w:rsidRPr="005D17C5">
        <w:rPr>
          <w:sz w:val="24"/>
          <w:szCs w:val="24"/>
        </w:rPr>
        <w:t>iznosu</w:t>
      </w:r>
      <w:proofErr w:type="spellEnd"/>
      <w:r w:rsidRPr="005D17C5">
        <w:rPr>
          <w:sz w:val="24"/>
          <w:szCs w:val="24"/>
        </w:rPr>
        <w:t xml:space="preserve"> od 6</w:t>
      </w:r>
      <w:r>
        <w:rPr>
          <w:sz w:val="24"/>
          <w:szCs w:val="24"/>
        </w:rPr>
        <w:t>3.129,69</w:t>
      </w:r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eura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koje</w:t>
      </w:r>
      <w:proofErr w:type="spellEnd"/>
      <w:r w:rsidRPr="005D17C5">
        <w:rPr>
          <w:sz w:val="24"/>
          <w:szCs w:val="24"/>
        </w:rPr>
        <w:t xml:space="preserve"> se </w:t>
      </w:r>
      <w:proofErr w:type="spellStart"/>
      <w:r w:rsidRPr="005D17C5">
        <w:rPr>
          <w:sz w:val="24"/>
          <w:szCs w:val="24"/>
        </w:rPr>
        <w:t>odnose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na</w:t>
      </w:r>
      <w:proofErr w:type="spellEnd"/>
      <w:r w:rsidRPr="005D17C5">
        <w:rPr>
          <w:sz w:val="24"/>
          <w:szCs w:val="24"/>
        </w:rPr>
        <w:t xml:space="preserve"> </w:t>
      </w:r>
      <w:proofErr w:type="spellStart"/>
      <w:r w:rsidRPr="005D17C5">
        <w:rPr>
          <w:sz w:val="24"/>
          <w:szCs w:val="24"/>
        </w:rPr>
        <w:t>bolovanje</w:t>
      </w:r>
      <w:proofErr w:type="spellEnd"/>
      <w:r w:rsidRPr="005D17C5">
        <w:rPr>
          <w:sz w:val="24"/>
          <w:szCs w:val="24"/>
        </w:rPr>
        <w:t xml:space="preserve"> HZZO .</w:t>
      </w:r>
    </w:p>
    <w:p w14:paraId="1D71B2D7" w14:textId="77777777" w:rsidR="005D17C5" w:rsidRPr="005D17C5" w:rsidRDefault="005D17C5" w:rsidP="005D17C5">
      <w:pPr>
        <w:ind w:left="639"/>
      </w:pPr>
    </w:p>
    <w:p w14:paraId="4CAE2CCB" w14:textId="14A7CFB9" w:rsidR="00D351DC" w:rsidRPr="00DF26CC" w:rsidRDefault="00AB5327" w:rsidP="00AB53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50F949AD" w14:textId="77777777" w:rsidR="001A3D44" w:rsidRPr="00DF26CC" w:rsidRDefault="001A3D44" w:rsidP="00775F4E">
      <w:pPr>
        <w:pStyle w:val="Odlomakpopisa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068C5B33" w14:textId="02B70D66" w:rsidR="001A3D44" w:rsidRDefault="001A3D44" w:rsidP="00775F4E">
      <w:pPr>
        <w:pStyle w:val="Odlomakpopisa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4389B515" w14:textId="77777777" w:rsidR="0019054E" w:rsidRPr="00DF26CC" w:rsidRDefault="0019054E" w:rsidP="00775F4E">
      <w:pPr>
        <w:pStyle w:val="Odlomakpopisa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519375D7" w14:textId="77777777" w:rsidR="001A3D44" w:rsidRPr="00DF26CC" w:rsidRDefault="001A3D44" w:rsidP="00775F4E">
      <w:pPr>
        <w:pStyle w:val="Odlomakpopisa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211C896E" w14:textId="77777777" w:rsidR="00FE776D" w:rsidRPr="00DF26CC" w:rsidRDefault="00FE776D" w:rsidP="00393E75">
      <w:pPr>
        <w:pStyle w:val="Odlomakpopisa"/>
        <w:ind w:left="0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5ED11002" w14:textId="77777777" w:rsidR="00393E75" w:rsidRDefault="0056657F" w:rsidP="00393E75">
      <w:pPr>
        <w:pStyle w:val="Odlomakpopisa"/>
        <w:ind w:left="3540" w:firstLine="708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45B6B">
        <w:rPr>
          <w:rFonts w:ascii="Times New Roman" w:hAnsi="Times New Roman"/>
          <w:sz w:val="24"/>
          <w:szCs w:val="24"/>
        </w:rPr>
        <w:t>Ravnatelj</w:t>
      </w:r>
      <w:proofErr w:type="spellEnd"/>
      <w:r w:rsidRPr="00845B6B">
        <w:rPr>
          <w:rFonts w:ascii="Times New Roman" w:hAnsi="Times New Roman"/>
          <w:sz w:val="24"/>
          <w:szCs w:val="24"/>
        </w:rPr>
        <w:t>:</w:t>
      </w:r>
    </w:p>
    <w:p w14:paraId="15600EC5" w14:textId="77777777" w:rsidR="00AB5327" w:rsidRDefault="00AB5327" w:rsidP="00393E75">
      <w:pPr>
        <w:pStyle w:val="Odlomakpopisa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14:paraId="21236094" w14:textId="77777777" w:rsidR="00AB5327" w:rsidRDefault="00AB5327" w:rsidP="00393E75">
      <w:pPr>
        <w:pStyle w:val="Odlomakpopisa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14:paraId="653CCC67" w14:textId="77777777" w:rsidR="00393E75" w:rsidRDefault="00393E75" w:rsidP="00393E75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687A85EC" w14:textId="12FCAF37" w:rsidR="0037301C" w:rsidRPr="00845B6B" w:rsidRDefault="0037301C" w:rsidP="00393E75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 w:rsidRPr="00845B6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</w:t>
      </w:r>
      <w:r w:rsidR="004C06E5">
        <w:rPr>
          <w:rFonts w:ascii="Times New Roman" w:hAnsi="Times New Roman"/>
          <w:sz w:val="24"/>
          <w:szCs w:val="24"/>
        </w:rPr>
        <w:t xml:space="preserve">Damir </w:t>
      </w:r>
      <w:proofErr w:type="spellStart"/>
      <w:r w:rsidR="004C06E5">
        <w:rPr>
          <w:rFonts w:ascii="Times New Roman" w:hAnsi="Times New Roman"/>
          <w:sz w:val="24"/>
          <w:szCs w:val="24"/>
        </w:rPr>
        <w:t>Milišić</w:t>
      </w:r>
      <w:proofErr w:type="spellEnd"/>
      <w:r w:rsidR="004C06E5">
        <w:rPr>
          <w:rFonts w:ascii="Times New Roman" w:hAnsi="Times New Roman"/>
          <w:sz w:val="24"/>
          <w:szCs w:val="24"/>
        </w:rPr>
        <w:t xml:space="preserve"> </w:t>
      </w:r>
      <w:r w:rsidRPr="00845B6B">
        <w:rPr>
          <w:rFonts w:ascii="Times New Roman" w:hAnsi="Times New Roman"/>
          <w:sz w:val="24"/>
          <w:szCs w:val="24"/>
        </w:rPr>
        <w:t>prof.</w:t>
      </w:r>
    </w:p>
    <w:sectPr w:rsidR="0037301C" w:rsidRPr="00845B6B" w:rsidSect="00DC4226">
      <w:footerReference w:type="default" r:id="rId8"/>
      <w:pgSz w:w="12304" w:h="14742" w:code="9"/>
      <w:pgMar w:top="851" w:right="1247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B3B7" w14:textId="77777777" w:rsidR="00A02604" w:rsidRDefault="00A02604" w:rsidP="00091F94">
      <w:r>
        <w:separator/>
      </w:r>
    </w:p>
  </w:endnote>
  <w:endnote w:type="continuationSeparator" w:id="0">
    <w:p w14:paraId="685B283B" w14:textId="77777777" w:rsidR="00A02604" w:rsidRDefault="00A02604" w:rsidP="0009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70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7D596" w14:textId="77777777" w:rsidR="00091F94" w:rsidRDefault="00091F9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F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D9BE54" w14:textId="77777777" w:rsidR="00091F94" w:rsidRDefault="00091F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E14B" w14:textId="77777777" w:rsidR="00A02604" w:rsidRDefault="00A02604" w:rsidP="00091F94">
      <w:r>
        <w:separator/>
      </w:r>
    </w:p>
  </w:footnote>
  <w:footnote w:type="continuationSeparator" w:id="0">
    <w:p w14:paraId="764CB3C4" w14:textId="77777777" w:rsidR="00A02604" w:rsidRDefault="00A02604" w:rsidP="0009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1EC"/>
    <w:multiLevelType w:val="hybridMultilevel"/>
    <w:tmpl w:val="EA58D77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05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087FC5"/>
    <w:multiLevelType w:val="singleLevel"/>
    <w:tmpl w:val="55FE5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540339"/>
    <w:multiLevelType w:val="singleLevel"/>
    <w:tmpl w:val="7FDCC290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" w15:restartNumberingAfterBreak="0">
    <w:nsid w:val="183C743A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C2DB5"/>
    <w:multiLevelType w:val="singleLevel"/>
    <w:tmpl w:val="4A82AA84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6" w15:restartNumberingAfterBreak="0">
    <w:nsid w:val="1F3979FB"/>
    <w:multiLevelType w:val="singleLevel"/>
    <w:tmpl w:val="C576CF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22A67FD7"/>
    <w:multiLevelType w:val="hybridMultilevel"/>
    <w:tmpl w:val="E3EC5C3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68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621C2C"/>
    <w:multiLevelType w:val="singleLevel"/>
    <w:tmpl w:val="CF78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843E8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3B3A2C"/>
    <w:multiLevelType w:val="singleLevel"/>
    <w:tmpl w:val="55FE5208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B56740"/>
    <w:multiLevelType w:val="singleLevel"/>
    <w:tmpl w:val="7FDCC290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3" w15:restartNumberingAfterBreak="0">
    <w:nsid w:val="48ED769F"/>
    <w:multiLevelType w:val="hybridMultilevel"/>
    <w:tmpl w:val="6D54B734"/>
    <w:lvl w:ilvl="0" w:tplc="C6E2574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1CEA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0E3A24"/>
    <w:multiLevelType w:val="singleLevel"/>
    <w:tmpl w:val="FB1E7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2470FF"/>
    <w:multiLevelType w:val="hybridMultilevel"/>
    <w:tmpl w:val="B12212C4"/>
    <w:lvl w:ilvl="0" w:tplc="041A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270302"/>
    <w:multiLevelType w:val="singleLevel"/>
    <w:tmpl w:val="55FE52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6E7701"/>
    <w:multiLevelType w:val="hybridMultilevel"/>
    <w:tmpl w:val="30A483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974A0"/>
    <w:multiLevelType w:val="multilevel"/>
    <w:tmpl w:val="86AE210C"/>
    <w:lvl w:ilvl="0">
      <w:start w:val="3"/>
      <w:numFmt w:val="decimal"/>
      <w:lvlText w:val="%1.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64A84B2C"/>
    <w:multiLevelType w:val="singleLevel"/>
    <w:tmpl w:val="4E4C274E"/>
    <w:lvl w:ilvl="0">
      <w:start w:val="1959"/>
      <w:numFmt w:val="decimal"/>
      <w:lvlText w:val="%1."/>
      <w:lvlJc w:val="left"/>
      <w:pPr>
        <w:tabs>
          <w:tab w:val="num" w:pos="960"/>
        </w:tabs>
        <w:ind w:left="960" w:hanging="660"/>
      </w:pPr>
      <w:rPr>
        <w:rFonts w:hint="default"/>
      </w:rPr>
    </w:lvl>
  </w:abstractNum>
  <w:abstractNum w:abstractNumId="21" w15:restartNumberingAfterBreak="0">
    <w:nsid w:val="6E97679D"/>
    <w:multiLevelType w:val="singleLevel"/>
    <w:tmpl w:val="CF78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ED66389"/>
    <w:multiLevelType w:val="singleLevel"/>
    <w:tmpl w:val="55FE5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EF86CC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FD0FF2"/>
    <w:multiLevelType w:val="singleLevel"/>
    <w:tmpl w:val="C85CE718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BC046F2"/>
    <w:multiLevelType w:val="singleLevel"/>
    <w:tmpl w:val="55FE5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BC174C4"/>
    <w:multiLevelType w:val="singleLevel"/>
    <w:tmpl w:val="55FE5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88392C"/>
    <w:multiLevelType w:val="singleLevel"/>
    <w:tmpl w:val="233E52D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24"/>
  </w:num>
  <w:num w:numId="7">
    <w:abstractNumId w:val="3"/>
  </w:num>
  <w:num w:numId="8">
    <w:abstractNumId w:val="12"/>
  </w:num>
  <w:num w:numId="9">
    <w:abstractNumId w:val="14"/>
  </w:num>
  <w:num w:numId="10">
    <w:abstractNumId w:val="19"/>
  </w:num>
  <w:num w:numId="11">
    <w:abstractNumId w:val="27"/>
  </w:num>
  <w:num w:numId="12">
    <w:abstractNumId w:val="20"/>
  </w:num>
  <w:num w:numId="13">
    <w:abstractNumId w:val="5"/>
  </w:num>
  <w:num w:numId="14">
    <w:abstractNumId w:val="23"/>
  </w:num>
  <w:num w:numId="15">
    <w:abstractNumId w:val="17"/>
  </w:num>
  <w:num w:numId="16">
    <w:abstractNumId w:val="2"/>
  </w:num>
  <w:num w:numId="17">
    <w:abstractNumId w:val="25"/>
  </w:num>
  <w:num w:numId="18">
    <w:abstractNumId w:val="26"/>
  </w:num>
  <w:num w:numId="19">
    <w:abstractNumId w:val="15"/>
  </w:num>
  <w:num w:numId="20">
    <w:abstractNumId w:val="9"/>
  </w:num>
  <w:num w:numId="21">
    <w:abstractNumId w:val="21"/>
  </w:num>
  <w:num w:numId="22">
    <w:abstractNumId w:val="11"/>
  </w:num>
  <w:num w:numId="23">
    <w:abstractNumId w:val="22"/>
  </w:num>
  <w:num w:numId="24">
    <w:abstractNumId w:val="0"/>
  </w:num>
  <w:num w:numId="25">
    <w:abstractNumId w:val="16"/>
  </w:num>
  <w:num w:numId="26">
    <w:abstractNumId w:val="7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AE"/>
    <w:rsid w:val="00010A8F"/>
    <w:rsid w:val="00015F6A"/>
    <w:rsid w:val="0003101C"/>
    <w:rsid w:val="000614D4"/>
    <w:rsid w:val="0006641A"/>
    <w:rsid w:val="00091A29"/>
    <w:rsid w:val="00091F94"/>
    <w:rsid w:val="000A547D"/>
    <w:rsid w:val="000B3698"/>
    <w:rsid w:val="000D5473"/>
    <w:rsid w:val="000D748A"/>
    <w:rsid w:val="000E17A3"/>
    <w:rsid w:val="000F5B8D"/>
    <w:rsid w:val="00103B01"/>
    <w:rsid w:val="00106179"/>
    <w:rsid w:val="0010782F"/>
    <w:rsid w:val="00107BCD"/>
    <w:rsid w:val="00111100"/>
    <w:rsid w:val="001117F1"/>
    <w:rsid w:val="00113B83"/>
    <w:rsid w:val="001177D7"/>
    <w:rsid w:val="001227F3"/>
    <w:rsid w:val="001370EA"/>
    <w:rsid w:val="001622D5"/>
    <w:rsid w:val="00172187"/>
    <w:rsid w:val="00172CE6"/>
    <w:rsid w:val="0019054E"/>
    <w:rsid w:val="001913AE"/>
    <w:rsid w:val="00191743"/>
    <w:rsid w:val="001948B3"/>
    <w:rsid w:val="001A3D44"/>
    <w:rsid w:val="001B4FE5"/>
    <w:rsid w:val="001B6D37"/>
    <w:rsid w:val="001C51B2"/>
    <w:rsid w:val="001D3882"/>
    <w:rsid w:val="001D46A5"/>
    <w:rsid w:val="00213307"/>
    <w:rsid w:val="00213F75"/>
    <w:rsid w:val="002145C3"/>
    <w:rsid w:val="00226B57"/>
    <w:rsid w:val="00236AA0"/>
    <w:rsid w:val="002373B3"/>
    <w:rsid w:val="002428E1"/>
    <w:rsid w:val="00256713"/>
    <w:rsid w:val="00264938"/>
    <w:rsid w:val="00266101"/>
    <w:rsid w:val="00277639"/>
    <w:rsid w:val="00286D7B"/>
    <w:rsid w:val="002D1287"/>
    <w:rsid w:val="002D331F"/>
    <w:rsid w:val="002D7BE4"/>
    <w:rsid w:val="00301E10"/>
    <w:rsid w:val="00305E5C"/>
    <w:rsid w:val="00317604"/>
    <w:rsid w:val="00317F60"/>
    <w:rsid w:val="0032142A"/>
    <w:rsid w:val="00335E23"/>
    <w:rsid w:val="00340A56"/>
    <w:rsid w:val="003446B2"/>
    <w:rsid w:val="00363085"/>
    <w:rsid w:val="0037301C"/>
    <w:rsid w:val="00393E75"/>
    <w:rsid w:val="003A3C29"/>
    <w:rsid w:val="003A7DD8"/>
    <w:rsid w:val="003B0026"/>
    <w:rsid w:val="003F6168"/>
    <w:rsid w:val="003F6B96"/>
    <w:rsid w:val="004017A6"/>
    <w:rsid w:val="00406424"/>
    <w:rsid w:val="004074EF"/>
    <w:rsid w:val="004319BC"/>
    <w:rsid w:val="004469BD"/>
    <w:rsid w:val="0045493A"/>
    <w:rsid w:val="00491439"/>
    <w:rsid w:val="004A0C10"/>
    <w:rsid w:val="004A1AAD"/>
    <w:rsid w:val="004A1DD7"/>
    <w:rsid w:val="004B0F61"/>
    <w:rsid w:val="004B34FD"/>
    <w:rsid w:val="004B4333"/>
    <w:rsid w:val="004B60D4"/>
    <w:rsid w:val="004C06E5"/>
    <w:rsid w:val="004D019A"/>
    <w:rsid w:val="004D114F"/>
    <w:rsid w:val="004F1285"/>
    <w:rsid w:val="005055F5"/>
    <w:rsid w:val="00511102"/>
    <w:rsid w:val="0052028E"/>
    <w:rsid w:val="0052610A"/>
    <w:rsid w:val="005311F4"/>
    <w:rsid w:val="00536135"/>
    <w:rsid w:val="005525F7"/>
    <w:rsid w:val="0055671F"/>
    <w:rsid w:val="0056092E"/>
    <w:rsid w:val="00561889"/>
    <w:rsid w:val="0056657F"/>
    <w:rsid w:val="00567DC7"/>
    <w:rsid w:val="0057199D"/>
    <w:rsid w:val="005A71AD"/>
    <w:rsid w:val="005B0535"/>
    <w:rsid w:val="005C078B"/>
    <w:rsid w:val="005D0ADD"/>
    <w:rsid w:val="005D17C5"/>
    <w:rsid w:val="005E7919"/>
    <w:rsid w:val="005F09F6"/>
    <w:rsid w:val="0060080E"/>
    <w:rsid w:val="00611C05"/>
    <w:rsid w:val="00630879"/>
    <w:rsid w:val="00632DD8"/>
    <w:rsid w:val="00644F07"/>
    <w:rsid w:val="00651AE5"/>
    <w:rsid w:val="0067333E"/>
    <w:rsid w:val="006762FE"/>
    <w:rsid w:val="00680998"/>
    <w:rsid w:val="0069006D"/>
    <w:rsid w:val="006A173F"/>
    <w:rsid w:val="006A598D"/>
    <w:rsid w:val="006D3B1B"/>
    <w:rsid w:val="006E286F"/>
    <w:rsid w:val="006E4E47"/>
    <w:rsid w:val="00705353"/>
    <w:rsid w:val="007074F7"/>
    <w:rsid w:val="00713418"/>
    <w:rsid w:val="00716D83"/>
    <w:rsid w:val="007203BC"/>
    <w:rsid w:val="00744F41"/>
    <w:rsid w:val="00751340"/>
    <w:rsid w:val="00775F4E"/>
    <w:rsid w:val="00783BBE"/>
    <w:rsid w:val="007A35B7"/>
    <w:rsid w:val="007B044E"/>
    <w:rsid w:val="007C6B25"/>
    <w:rsid w:val="007D62DF"/>
    <w:rsid w:val="00804B7B"/>
    <w:rsid w:val="00823ED9"/>
    <w:rsid w:val="00845B6B"/>
    <w:rsid w:val="00873486"/>
    <w:rsid w:val="008768B5"/>
    <w:rsid w:val="00876B2D"/>
    <w:rsid w:val="0087768E"/>
    <w:rsid w:val="00891533"/>
    <w:rsid w:val="00893E04"/>
    <w:rsid w:val="008A1B89"/>
    <w:rsid w:val="008B5E9C"/>
    <w:rsid w:val="008C283E"/>
    <w:rsid w:val="008C785A"/>
    <w:rsid w:val="008C79F2"/>
    <w:rsid w:val="008D23CA"/>
    <w:rsid w:val="008D3B94"/>
    <w:rsid w:val="008D7D22"/>
    <w:rsid w:val="008E373A"/>
    <w:rsid w:val="008F4E03"/>
    <w:rsid w:val="00921339"/>
    <w:rsid w:val="0092642E"/>
    <w:rsid w:val="0093235C"/>
    <w:rsid w:val="009355F2"/>
    <w:rsid w:val="009371D2"/>
    <w:rsid w:val="009428CD"/>
    <w:rsid w:val="0099563A"/>
    <w:rsid w:val="009A1ADB"/>
    <w:rsid w:val="009A4E81"/>
    <w:rsid w:val="009B61D3"/>
    <w:rsid w:val="009B7EE2"/>
    <w:rsid w:val="009C1489"/>
    <w:rsid w:val="009D610F"/>
    <w:rsid w:val="009E19A6"/>
    <w:rsid w:val="009E25B6"/>
    <w:rsid w:val="009F2457"/>
    <w:rsid w:val="00A02604"/>
    <w:rsid w:val="00A125A7"/>
    <w:rsid w:val="00A1687C"/>
    <w:rsid w:val="00A26376"/>
    <w:rsid w:val="00A37C36"/>
    <w:rsid w:val="00A42B81"/>
    <w:rsid w:val="00A53EEB"/>
    <w:rsid w:val="00AA0ABC"/>
    <w:rsid w:val="00AA19A5"/>
    <w:rsid w:val="00AA2F0E"/>
    <w:rsid w:val="00AA4E88"/>
    <w:rsid w:val="00AB5327"/>
    <w:rsid w:val="00AB78AE"/>
    <w:rsid w:val="00AC5558"/>
    <w:rsid w:val="00AE0688"/>
    <w:rsid w:val="00AE451F"/>
    <w:rsid w:val="00B209BD"/>
    <w:rsid w:val="00B22F20"/>
    <w:rsid w:val="00B2677F"/>
    <w:rsid w:val="00B3514C"/>
    <w:rsid w:val="00B40E2E"/>
    <w:rsid w:val="00B417D3"/>
    <w:rsid w:val="00B469CE"/>
    <w:rsid w:val="00B5633F"/>
    <w:rsid w:val="00B65399"/>
    <w:rsid w:val="00B67542"/>
    <w:rsid w:val="00B720E5"/>
    <w:rsid w:val="00B750F3"/>
    <w:rsid w:val="00B94270"/>
    <w:rsid w:val="00B9663A"/>
    <w:rsid w:val="00BA25AC"/>
    <w:rsid w:val="00BB1E3B"/>
    <w:rsid w:val="00BB632F"/>
    <w:rsid w:val="00BC1B1B"/>
    <w:rsid w:val="00C64643"/>
    <w:rsid w:val="00C93EF1"/>
    <w:rsid w:val="00D029B5"/>
    <w:rsid w:val="00D05EE1"/>
    <w:rsid w:val="00D07515"/>
    <w:rsid w:val="00D14F03"/>
    <w:rsid w:val="00D21EC5"/>
    <w:rsid w:val="00D31C45"/>
    <w:rsid w:val="00D351DC"/>
    <w:rsid w:val="00D5159B"/>
    <w:rsid w:val="00D53FA3"/>
    <w:rsid w:val="00D83166"/>
    <w:rsid w:val="00D97C60"/>
    <w:rsid w:val="00D97CEB"/>
    <w:rsid w:val="00DA43BB"/>
    <w:rsid w:val="00DB21B6"/>
    <w:rsid w:val="00DB32D4"/>
    <w:rsid w:val="00DB4D4B"/>
    <w:rsid w:val="00DC4226"/>
    <w:rsid w:val="00DC6B71"/>
    <w:rsid w:val="00DD2AB7"/>
    <w:rsid w:val="00DF26CC"/>
    <w:rsid w:val="00DF39CF"/>
    <w:rsid w:val="00E27FF4"/>
    <w:rsid w:val="00E30E90"/>
    <w:rsid w:val="00E32E4C"/>
    <w:rsid w:val="00E47B95"/>
    <w:rsid w:val="00E525BD"/>
    <w:rsid w:val="00E548AD"/>
    <w:rsid w:val="00E57980"/>
    <w:rsid w:val="00E81EF5"/>
    <w:rsid w:val="00E84C14"/>
    <w:rsid w:val="00E904F9"/>
    <w:rsid w:val="00E94117"/>
    <w:rsid w:val="00EA3148"/>
    <w:rsid w:val="00EA3C12"/>
    <w:rsid w:val="00EA432E"/>
    <w:rsid w:val="00EB26FA"/>
    <w:rsid w:val="00ED138B"/>
    <w:rsid w:val="00ED1827"/>
    <w:rsid w:val="00EE5C12"/>
    <w:rsid w:val="00F0451C"/>
    <w:rsid w:val="00F05F11"/>
    <w:rsid w:val="00F119E5"/>
    <w:rsid w:val="00F628F9"/>
    <w:rsid w:val="00F77923"/>
    <w:rsid w:val="00F82147"/>
    <w:rsid w:val="00F839C2"/>
    <w:rsid w:val="00FA453C"/>
    <w:rsid w:val="00FA57FD"/>
    <w:rsid w:val="00FA59C0"/>
    <w:rsid w:val="00FD2DA5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D28D0"/>
  <w15:docId w15:val="{5C7BB6FC-7162-4621-9DE1-EEAEFCF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10F"/>
    <w:rPr>
      <w:lang w:val="it-IT" w:eastAsia="en-US"/>
    </w:rPr>
  </w:style>
  <w:style w:type="paragraph" w:styleId="Naslov1">
    <w:name w:val="heading 1"/>
    <w:basedOn w:val="Normal"/>
    <w:next w:val="Normal"/>
    <w:link w:val="Naslov1Char"/>
    <w:qFormat/>
    <w:rsid w:val="001622D5"/>
    <w:pPr>
      <w:keepNext/>
      <w:outlineLvl w:val="0"/>
    </w:pPr>
    <w:rPr>
      <w:sz w:val="28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9D610F"/>
    <w:pPr>
      <w:shd w:val="clear" w:color="auto" w:fill="000080"/>
    </w:pPr>
    <w:rPr>
      <w:rFonts w:ascii="Tahoma" w:hAnsi="Tahoma"/>
    </w:rPr>
  </w:style>
  <w:style w:type="paragraph" w:styleId="Odlomakpopisa">
    <w:name w:val="List Paragraph"/>
    <w:basedOn w:val="Normal"/>
    <w:uiPriority w:val="34"/>
    <w:qFormat/>
    <w:rsid w:val="00775F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Zaglavlje">
    <w:name w:val="header"/>
    <w:basedOn w:val="Normal"/>
    <w:link w:val="ZaglavljeChar"/>
    <w:unhideWhenUsed/>
    <w:rsid w:val="00091F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91F94"/>
    <w:rPr>
      <w:lang w:val="it-IT" w:eastAsia="en-US"/>
    </w:rPr>
  </w:style>
  <w:style w:type="paragraph" w:styleId="Podnoje">
    <w:name w:val="footer"/>
    <w:basedOn w:val="Normal"/>
    <w:link w:val="PodnojeChar"/>
    <w:uiPriority w:val="99"/>
    <w:unhideWhenUsed/>
    <w:rsid w:val="00091F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1F94"/>
    <w:rPr>
      <w:lang w:val="it-IT" w:eastAsia="en-US"/>
    </w:rPr>
  </w:style>
  <w:style w:type="character" w:customStyle="1" w:styleId="Naslov1Char">
    <w:name w:val="Naslov 1 Char"/>
    <w:basedOn w:val="Zadanifontodlomka"/>
    <w:link w:val="Naslov1"/>
    <w:rsid w:val="001622D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6A230-4721-4F18-B193-7C0B5CF3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UZ ZAVRŠNI RAČUN ZA 2001</vt:lpstr>
      <vt:lpstr>BILJEŠKE UZ ZAVRŠNI RAČUN ZA 2001</vt:lpstr>
    </vt:vector>
  </TitlesOfParts>
  <Company>SMSI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ZAVRŠNI RAČUN ZA 2001</dc:title>
  <dc:creator>Scuola media superiore italiana - Fiume</dc:creator>
  <cp:lastModifiedBy>Dolores</cp:lastModifiedBy>
  <cp:revision>2</cp:revision>
  <cp:lastPrinted>2022-07-11T10:18:00Z</cp:lastPrinted>
  <dcterms:created xsi:type="dcterms:W3CDTF">2024-07-12T09:26:00Z</dcterms:created>
  <dcterms:modified xsi:type="dcterms:W3CDTF">2024-07-12T09:26:00Z</dcterms:modified>
</cp:coreProperties>
</file>